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B7E" w:rsidRPr="00477B7E" w:rsidRDefault="00477B7E" w:rsidP="00477B7E">
      <w:pPr>
        <w:pStyle w:val="a5"/>
        <w:jc w:val="center"/>
        <w:rPr>
          <w:rFonts w:ascii="Times New Roman" w:hAnsi="Times New Roman" w:cs="Times New Roman"/>
          <w:b/>
          <w:sz w:val="28"/>
          <w:szCs w:val="28"/>
        </w:rPr>
      </w:pPr>
      <w:r w:rsidRPr="00477B7E">
        <w:rPr>
          <w:rFonts w:ascii="Times New Roman" w:hAnsi="Times New Roman" w:cs="Times New Roman"/>
          <w:b/>
          <w:sz w:val="28"/>
          <w:szCs w:val="28"/>
        </w:rPr>
        <w:t>ВИМОГИ</w:t>
      </w:r>
    </w:p>
    <w:p w:rsidR="00477B7E" w:rsidRPr="00477B7E" w:rsidRDefault="00477B7E" w:rsidP="00477B7E">
      <w:pPr>
        <w:pStyle w:val="a5"/>
        <w:jc w:val="center"/>
        <w:rPr>
          <w:rFonts w:ascii="Times New Roman" w:hAnsi="Times New Roman" w:cs="Times New Roman"/>
          <w:b/>
          <w:sz w:val="28"/>
          <w:szCs w:val="28"/>
        </w:rPr>
      </w:pPr>
      <w:r w:rsidRPr="00477B7E">
        <w:rPr>
          <w:rFonts w:ascii="Times New Roman" w:hAnsi="Times New Roman" w:cs="Times New Roman"/>
          <w:b/>
          <w:sz w:val="28"/>
          <w:szCs w:val="28"/>
        </w:rPr>
        <w:t>до оформлення пропозицій щодо визначення наукових об'єктів,</w:t>
      </w:r>
    </w:p>
    <w:p w:rsidR="00477B7E" w:rsidRDefault="00477B7E" w:rsidP="00477B7E">
      <w:pPr>
        <w:pStyle w:val="a5"/>
        <w:jc w:val="center"/>
      </w:pPr>
      <w:r w:rsidRPr="00477B7E">
        <w:rPr>
          <w:rFonts w:ascii="Times New Roman" w:hAnsi="Times New Roman" w:cs="Times New Roman"/>
          <w:b/>
          <w:sz w:val="28"/>
          <w:szCs w:val="28"/>
        </w:rPr>
        <w:t>яким доцільно надати статус національного надбання</w:t>
      </w:r>
    </w:p>
    <w:p w:rsidR="00477B7E" w:rsidRPr="00700F49" w:rsidRDefault="00477B7E" w:rsidP="00477B7E">
      <w:pPr>
        <w:pStyle w:val="rvps2"/>
        <w:jc w:val="both"/>
        <w:rPr>
          <w:sz w:val="28"/>
          <w:szCs w:val="28"/>
        </w:rPr>
      </w:pPr>
      <w:r w:rsidRPr="00477B7E">
        <w:rPr>
          <w:sz w:val="28"/>
          <w:szCs w:val="28"/>
        </w:rPr>
        <w:t xml:space="preserve">Порядок визначення наукових об'єктів, що становлять національне надбання, </w:t>
      </w:r>
      <w:r w:rsidR="000623B0">
        <w:rPr>
          <w:sz w:val="28"/>
          <w:szCs w:val="28"/>
        </w:rPr>
        <w:t xml:space="preserve">та </w:t>
      </w:r>
      <w:r w:rsidR="000623B0" w:rsidRPr="000623B0">
        <w:rPr>
          <w:sz w:val="28"/>
          <w:szCs w:val="28"/>
        </w:rPr>
        <w:t>вирішення питань щодо надання науковому об’єкту</w:t>
      </w:r>
      <w:r w:rsidR="000623B0" w:rsidRPr="000623B0">
        <w:t xml:space="preserve"> </w:t>
      </w:r>
      <w:r w:rsidR="000623B0" w:rsidRPr="000623B0">
        <w:rPr>
          <w:sz w:val="28"/>
          <w:szCs w:val="28"/>
        </w:rPr>
        <w:t xml:space="preserve">статусу такого, що </w:t>
      </w:r>
      <w:r w:rsidR="000623B0">
        <w:rPr>
          <w:sz w:val="28"/>
          <w:szCs w:val="28"/>
        </w:rPr>
        <w:t>становить національне надбання,</w:t>
      </w:r>
      <w:r w:rsidR="000623B0" w:rsidRPr="000623B0">
        <w:rPr>
          <w:sz w:val="28"/>
          <w:szCs w:val="28"/>
        </w:rPr>
        <w:t xml:space="preserve"> </w:t>
      </w:r>
      <w:r w:rsidRPr="00477B7E">
        <w:rPr>
          <w:sz w:val="28"/>
          <w:szCs w:val="28"/>
        </w:rPr>
        <w:t>наведено у Положенні про порядок визначення наукових об’єктів, що становлять національне надбання, затвердженому постановою Кабінету Міністрів України від 19 жо</w:t>
      </w:r>
      <w:r w:rsidR="003D31C3">
        <w:rPr>
          <w:sz w:val="28"/>
          <w:szCs w:val="28"/>
        </w:rPr>
        <w:t xml:space="preserve">втня 2016 р. № 723 </w:t>
      </w:r>
      <w:r w:rsidR="00D26767">
        <w:rPr>
          <w:sz w:val="28"/>
          <w:szCs w:val="28"/>
        </w:rPr>
        <w:t>(</w:t>
      </w:r>
      <w:r w:rsidR="00D26767" w:rsidRPr="00D26767">
        <w:rPr>
          <w:sz w:val="28"/>
          <w:szCs w:val="28"/>
        </w:rPr>
        <w:t>https://zakon.rada.gov.ua/laws/show/723-2016-%D0%BF#Text</w:t>
      </w:r>
      <w:r w:rsidR="00D26767">
        <w:rPr>
          <w:sz w:val="28"/>
          <w:szCs w:val="28"/>
        </w:rPr>
        <w:t xml:space="preserve">) </w:t>
      </w:r>
      <w:r>
        <w:rPr>
          <w:sz w:val="28"/>
          <w:szCs w:val="28"/>
        </w:rPr>
        <w:t xml:space="preserve">та у Порядку </w:t>
      </w:r>
      <w:r w:rsidRPr="00477B7E">
        <w:rPr>
          <w:sz w:val="28"/>
          <w:szCs w:val="28"/>
        </w:rPr>
        <w:t>вирішення питань щодо надання науковому об’єкту (позбавлення наукового об’єкта) статусу такого, що становить національне надбання</w:t>
      </w:r>
      <w:r>
        <w:rPr>
          <w:sz w:val="28"/>
          <w:szCs w:val="28"/>
        </w:rPr>
        <w:t xml:space="preserve">, </w:t>
      </w:r>
      <w:r w:rsidRPr="00477B7E">
        <w:rPr>
          <w:sz w:val="28"/>
          <w:szCs w:val="28"/>
        </w:rPr>
        <w:t>затвердженому</w:t>
      </w:r>
      <w:r>
        <w:rPr>
          <w:sz w:val="28"/>
          <w:szCs w:val="28"/>
        </w:rPr>
        <w:t xml:space="preserve"> </w:t>
      </w:r>
      <w:r w:rsidRPr="00477B7E">
        <w:rPr>
          <w:sz w:val="28"/>
          <w:szCs w:val="28"/>
        </w:rPr>
        <w:t>наказом Міністерства освіти і науки Украї</w:t>
      </w:r>
      <w:r w:rsidR="00D90A94">
        <w:rPr>
          <w:sz w:val="28"/>
          <w:szCs w:val="28"/>
        </w:rPr>
        <w:t xml:space="preserve">ни від 13 листопада 2018 року </w:t>
      </w:r>
      <w:r w:rsidR="00D90A94" w:rsidRPr="00700F49">
        <w:rPr>
          <w:sz w:val="28"/>
          <w:szCs w:val="28"/>
        </w:rPr>
        <w:t>№ </w:t>
      </w:r>
      <w:r w:rsidR="003D31C3">
        <w:rPr>
          <w:sz w:val="28"/>
          <w:szCs w:val="28"/>
        </w:rPr>
        <w:t>1233</w:t>
      </w:r>
      <w:r w:rsidR="00D26767" w:rsidRPr="00700F49">
        <w:rPr>
          <w:sz w:val="28"/>
          <w:szCs w:val="28"/>
        </w:rPr>
        <w:t xml:space="preserve"> (</w:t>
      </w:r>
      <w:r w:rsidR="00D90A94" w:rsidRPr="00700F49">
        <w:rPr>
          <w:sz w:val="28"/>
          <w:szCs w:val="28"/>
        </w:rPr>
        <w:t>https://zakon.rada.gov.ua/laws/show/z0246-19#n4</w:t>
      </w:r>
      <w:r w:rsidR="00D26767" w:rsidRPr="00700F49">
        <w:rPr>
          <w:sz w:val="28"/>
          <w:szCs w:val="28"/>
        </w:rPr>
        <w:t>)</w:t>
      </w:r>
      <w:r w:rsidRPr="00700F49">
        <w:rPr>
          <w:sz w:val="28"/>
          <w:szCs w:val="28"/>
        </w:rPr>
        <w:t xml:space="preserve">. </w:t>
      </w:r>
    </w:p>
    <w:p w:rsidR="004E3E3A" w:rsidRPr="00754393" w:rsidRDefault="00513D65" w:rsidP="00754393">
      <w:pPr>
        <w:pStyle w:val="a5"/>
        <w:jc w:val="both"/>
        <w:rPr>
          <w:rFonts w:ascii="Times New Roman" w:hAnsi="Times New Roman" w:cs="Times New Roman"/>
          <w:sz w:val="28"/>
          <w:szCs w:val="28"/>
          <w:lang w:val="uk-UA"/>
        </w:rPr>
      </w:pPr>
      <w:r w:rsidRPr="00754393">
        <w:rPr>
          <w:rFonts w:ascii="Times New Roman" w:hAnsi="Times New Roman" w:cs="Times New Roman"/>
          <w:sz w:val="28"/>
          <w:szCs w:val="28"/>
          <w:lang w:val="uk-UA"/>
        </w:rPr>
        <w:t>Згідно цих нормативних документів до науков</w:t>
      </w:r>
      <w:r w:rsidR="004E3E3A" w:rsidRPr="00754393">
        <w:rPr>
          <w:rFonts w:ascii="Times New Roman" w:hAnsi="Times New Roman" w:cs="Times New Roman"/>
          <w:sz w:val="28"/>
          <w:szCs w:val="28"/>
          <w:lang w:val="uk-UA"/>
        </w:rPr>
        <w:t>их об’єктів</w:t>
      </w:r>
      <w:r w:rsidRPr="00754393">
        <w:rPr>
          <w:rFonts w:ascii="Times New Roman" w:hAnsi="Times New Roman" w:cs="Times New Roman"/>
          <w:sz w:val="28"/>
          <w:szCs w:val="28"/>
          <w:lang w:val="uk-UA"/>
        </w:rPr>
        <w:t>, що станов</w:t>
      </w:r>
      <w:r w:rsidR="004E3E3A" w:rsidRPr="00754393">
        <w:rPr>
          <w:rFonts w:ascii="Times New Roman" w:hAnsi="Times New Roman" w:cs="Times New Roman"/>
          <w:sz w:val="28"/>
          <w:szCs w:val="28"/>
          <w:lang w:val="uk-UA"/>
        </w:rPr>
        <w:t>лять</w:t>
      </w:r>
      <w:r w:rsidRPr="00754393">
        <w:rPr>
          <w:rFonts w:ascii="Times New Roman" w:hAnsi="Times New Roman" w:cs="Times New Roman"/>
          <w:sz w:val="28"/>
          <w:szCs w:val="28"/>
          <w:lang w:val="uk-UA"/>
        </w:rPr>
        <w:t xml:space="preserve"> національне надбання, мож</w:t>
      </w:r>
      <w:r w:rsidR="004E3E3A" w:rsidRPr="00754393">
        <w:rPr>
          <w:rFonts w:ascii="Times New Roman" w:hAnsi="Times New Roman" w:cs="Times New Roman"/>
          <w:sz w:val="28"/>
          <w:szCs w:val="28"/>
          <w:lang w:val="uk-UA"/>
        </w:rPr>
        <w:t>уть</w:t>
      </w:r>
      <w:r w:rsidR="00754393" w:rsidRPr="00754393">
        <w:rPr>
          <w:rFonts w:ascii="Times New Roman" w:hAnsi="Times New Roman" w:cs="Times New Roman"/>
          <w:sz w:val="28"/>
          <w:szCs w:val="28"/>
          <w:lang w:val="uk-UA"/>
        </w:rPr>
        <w:t xml:space="preserve"> бути віднесені</w:t>
      </w:r>
      <w:r w:rsidRPr="00754393">
        <w:rPr>
          <w:rFonts w:ascii="Times New Roman" w:hAnsi="Times New Roman" w:cs="Times New Roman"/>
          <w:sz w:val="28"/>
          <w:szCs w:val="28"/>
          <w:lang w:val="uk-UA"/>
        </w:rPr>
        <w:t xml:space="preserve"> унікальн</w:t>
      </w:r>
      <w:r w:rsidR="004E3E3A" w:rsidRPr="00754393">
        <w:rPr>
          <w:rFonts w:ascii="Times New Roman" w:hAnsi="Times New Roman" w:cs="Times New Roman"/>
          <w:sz w:val="28"/>
          <w:szCs w:val="28"/>
          <w:lang w:val="uk-UA"/>
        </w:rPr>
        <w:t>і наукові</w:t>
      </w:r>
      <w:r w:rsidRPr="00754393">
        <w:rPr>
          <w:rFonts w:ascii="Times New Roman" w:hAnsi="Times New Roman" w:cs="Times New Roman"/>
          <w:sz w:val="28"/>
          <w:szCs w:val="28"/>
          <w:lang w:val="uk-UA"/>
        </w:rPr>
        <w:t xml:space="preserve"> об’єкт</w:t>
      </w:r>
      <w:r w:rsidR="004E3E3A" w:rsidRPr="00754393">
        <w:rPr>
          <w:rFonts w:ascii="Times New Roman" w:hAnsi="Times New Roman" w:cs="Times New Roman"/>
          <w:sz w:val="28"/>
          <w:szCs w:val="28"/>
          <w:lang w:val="uk-UA"/>
        </w:rPr>
        <w:t>и</w:t>
      </w:r>
      <w:r w:rsidRPr="00754393">
        <w:rPr>
          <w:rFonts w:ascii="Times New Roman" w:hAnsi="Times New Roman" w:cs="Times New Roman"/>
          <w:sz w:val="28"/>
          <w:szCs w:val="28"/>
          <w:lang w:val="uk-UA"/>
        </w:rPr>
        <w:t>, що не підда</w:t>
      </w:r>
      <w:r w:rsidR="004E3E3A" w:rsidRPr="00754393">
        <w:rPr>
          <w:rFonts w:ascii="Times New Roman" w:hAnsi="Times New Roman" w:cs="Times New Roman"/>
          <w:sz w:val="28"/>
          <w:szCs w:val="28"/>
          <w:lang w:val="uk-UA"/>
        </w:rPr>
        <w:t>ю</w:t>
      </w:r>
      <w:r w:rsidRPr="00754393">
        <w:rPr>
          <w:rFonts w:ascii="Times New Roman" w:hAnsi="Times New Roman" w:cs="Times New Roman"/>
          <w:sz w:val="28"/>
          <w:szCs w:val="28"/>
          <w:lang w:val="uk-UA"/>
        </w:rPr>
        <w:t>ться відтворе</w:t>
      </w:r>
      <w:r w:rsidR="004E3E3A" w:rsidRPr="00754393">
        <w:rPr>
          <w:rFonts w:ascii="Times New Roman" w:hAnsi="Times New Roman" w:cs="Times New Roman"/>
          <w:sz w:val="28"/>
          <w:szCs w:val="28"/>
          <w:lang w:val="uk-UA"/>
        </w:rPr>
        <w:t>нню, втрата або руйнування яких</w:t>
      </w:r>
      <w:r w:rsidRPr="00754393">
        <w:rPr>
          <w:rFonts w:ascii="Times New Roman" w:hAnsi="Times New Roman" w:cs="Times New Roman"/>
          <w:sz w:val="28"/>
          <w:szCs w:val="28"/>
          <w:lang w:val="uk-UA"/>
        </w:rPr>
        <w:t xml:space="preserve"> може мати серйозні негативні наслідки дл</w:t>
      </w:r>
      <w:r w:rsidR="004E3E3A" w:rsidRPr="00754393">
        <w:rPr>
          <w:rFonts w:ascii="Times New Roman" w:hAnsi="Times New Roman" w:cs="Times New Roman"/>
          <w:sz w:val="28"/>
          <w:szCs w:val="28"/>
          <w:lang w:val="uk-UA"/>
        </w:rPr>
        <w:t>я розвитку науки та суспільства</w:t>
      </w:r>
      <w:r w:rsidR="00754393">
        <w:rPr>
          <w:rFonts w:ascii="Times New Roman" w:hAnsi="Times New Roman" w:cs="Times New Roman"/>
          <w:sz w:val="28"/>
          <w:szCs w:val="28"/>
          <w:lang w:val="uk-UA"/>
        </w:rPr>
        <w:t>, а саме</w:t>
      </w:r>
      <w:r w:rsidR="004E3E3A" w:rsidRPr="00754393">
        <w:rPr>
          <w:rFonts w:ascii="Times New Roman" w:hAnsi="Times New Roman" w:cs="Times New Roman"/>
          <w:sz w:val="28"/>
          <w:szCs w:val="28"/>
          <w:lang w:val="uk-UA"/>
        </w:rPr>
        <w:t>:</w:t>
      </w:r>
      <w:r w:rsidRPr="00754393">
        <w:rPr>
          <w:rFonts w:ascii="Times New Roman" w:hAnsi="Times New Roman" w:cs="Times New Roman"/>
          <w:sz w:val="28"/>
          <w:szCs w:val="28"/>
          <w:lang w:val="uk-UA"/>
        </w:rPr>
        <w:t xml:space="preserve"> </w:t>
      </w:r>
    </w:p>
    <w:p w:rsidR="00700F49" w:rsidRPr="00754393" w:rsidRDefault="00754393" w:rsidP="00754393">
      <w:pPr>
        <w:pStyle w:val="a5"/>
        <w:jc w:val="both"/>
        <w:rPr>
          <w:rFonts w:ascii="Times New Roman" w:hAnsi="Times New Roman" w:cs="Times New Roman"/>
          <w:sz w:val="28"/>
          <w:szCs w:val="28"/>
          <w:lang w:val="uk-UA"/>
        </w:rPr>
      </w:pPr>
      <w:bookmarkStart w:id="0" w:name="n13"/>
      <w:bookmarkEnd w:id="0"/>
      <w:r w:rsidRPr="00754393">
        <w:rPr>
          <w:rFonts w:ascii="Times New Roman" w:hAnsi="Times New Roman" w:cs="Times New Roman"/>
          <w:sz w:val="28"/>
          <w:szCs w:val="28"/>
          <w:lang w:val="uk-UA"/>
        </w:rPr>
        <w:t xml:space="preserve"> </w:t>
      </w:r>
      <w:r w:rsidR="00700F49" w:rsidRPr="00754393">
        <w:rPr>
          <w:rFonts w:ascii="Times New Roman" w:hAnsi="Times New Roman" w:cs="Times New Roman"/>
          <w:sz w:val="28"/>
          <w:szCs w:val="28"/>
          <w:lang w:val="uk-UA"/>
        </w:rPr>
        <w:t>1) унікальні об’єкти музейних, архівних фондів, колекції, особливо цінні та рідкісні видання, інші пам’ятки історії та культури;</w:t>
      </w:r>
    </w:p>
    <w:p w:rsidR="00700F49" w:rsidRPr="00754393" w:rsidRDefault="00754393" w:rsidP="00754393">
      <w:pPr>
        <w:pStyle w:val="a5"/>
        <w:jc w:val="both"/>
        <w:rPr>
          <w:rFonts w:ascii="Times New Roman" w:hAnsi="Times New Roman" w:cs="Times New Roman"/>
          <w:sz w:val="28"/>
          <w:szCs w:val="28"/>
          <w:lang w:val="uk-UA"/>
        </w:rPr>
      </w:pPr>
      <w:bookmarkStart w:id="1" w:name="n14"/>
      <w:bookmarkEnd w:id="1"/>
      <w:r w:rsidRPr="00754393">
        <w:rPr>
          <w:rFonts w:ascii="Times New Roman" w:hAnsi="Times New Roman" w:cs="Times New Roman"/>
          <w:sz w:val="28"/>
          <w:szCs w:val="28"/>
          <w:lang w:val="uk-UA"/>
        </w:rPr>
        <w:t xml:space="preserve"> </w:t>
      </w:r>
      <w:r w:rsidR="00700F49" w:rsidRPr="00754393">
        <w:rPr>
          <w:rFonts w:ascii="Times New Roman" w:hAnsi="Times New Roman" w:cs="Times New Roman"/>
          <w:sz w:val="28"/>
          <w:szCs w:val="28"/>
          <w:lang w:val="uk-UA"/>
        </w:rPr>
        <w:t>2) інформаційні фонди;</w:t>
      </w:r>
    </w:p>
    <w:p w:rsidR="00700F49" w:rsidRPr="00754393" w:rsidRDefault="00754393" w:rsidP="00754393">
      <w:pPr>
        <w:pStyle w:val="a5"/>
        <w:jc w:val="both"/>
        <w:rPr>
          <w:rFonts w:ascii="Times New Roman" w:hAnsi="Times New Roman" w:cs="Times New Roman"/>
          <w:sz w:val="28"/>
          <w:szCs w:val="28"/>
          <w:lang w:val="uk-UA"/>
        </w:rPr>
      </w:pPr>
      <w:bookmarkStart w:id="2" w:name="n15"/>
      <w:bookmarkEnd w:id="2"/>
      <w:r w:rsidRPr="00754393">
        <w:rPr>
          <w:rFonts w:ascii="Times New Roman" w:hAnsi="Times New Roman" w:cs="Times New Roman"/>
          <w:sz w:val="28"/>
          <w:szCs w:val="28"/>
          <w:lang w:val="uk-UA"/>
        </w:rPr>
        <w:t xml:space="preserve"> </w:t>
      </w:r>
      <w:r w:rsidR="00700F49" w:rsidRPr="00754393">
        <w:rPr>
          <w:rFonts w:ascii="Times New Roman" w:hAnsi="Times New Roman" w:cs="Times New Roman"/>
          <w:sz w:val="28"/>
          <w:szCs w:val="28"/>
          <w:lang w:val="uk-UA"/>
        </w:rPr>
        <w:t>3) дослідні установки, обладнання, полігони;</w:t>
      </w:r>
    </w:p>
    <w:p w:rsidR="00700F49" w:rsidRPr="00754393" w:rsidRDefault="00754393" w:rsidP="00754393">
      <w:pPr>
        <w:pStyle w:val="a5"/>
        <w:jc w:val="both"/>
        <w:rPr>
          <w:rFonts w:ascii="Times New Roman" w:hAnsi="Times New Roman" w:cs="Times New Roman"/>
          <w:sz w:val="28"/>
          <w:szCs w:val="28"/>
          <w:lang w:val="uk-UA"/>
        </w:rPr>
      </w:pPr>
      <w:bookmarkStart w:id="3" w:name="n16"/>
      <w:bookmarkEnd w:id="3"/>
      <w:r w:rsidRPr="00754393">
        <w:rPr>
          <w:rFonts w:ascii="Times New Roman" w:hAnsi="Times New Roman" w:cs="Times New Roman"/>
          <w:sz w:val="28"/>
          <w:szCs w:val="28"/>
          <w:lang w:val="uk-UA"/>
        </w:rPr>
        <w:t xml:space="preserve"> </w:t>
      </w:r>
      <w:r w:rsidR="00700F49" w:rsidRPr="00754393">
        <w:rPr>
          <w:rFonts w:ascii="Times New Roman" w:hAnsi="Times New Roman" w:cs="Times New Roman"/>
          <w:sz w:val="28"/>
          <w:szCs w:val="28"/>
          <w:lang w:val="uk-UA"/>
        </w:rPr>
        <w:t>4) природні та біосферні заповідники, національні природні парки, заказники, пам’ятки природи, ботанічні сади, дендрологічні парки, інші природні території та об’єкти, штучно створені об’єкти природно-заповідного фонду, що потребують підтримки, не передбаченої</w:t>
      </w:r>
      <w:r w:rsidR="00BB3AC1" w:rsidRPr="00754393">
        <w:rPr>
          <w:rFonts w:ascii="Times New Roman" w:hAnsi="Times New Roman" w:cs="Times New Roman"/>
          <w:sz w:val="28"/>
          <w:szCs w:val="28"/>
          <w:lang w:val="uk-UA"/>
        </w:rPr>
        <w:t xml:space="preserve"> Законом України</w:t>
      </w:r>
      <w:r w:rsidR="00700F49" w:rsidRPr="00754393">
        <w:rPr>
          <w:rFonts w:ascii="Times New Roman" w:hAnsi="Times New Roman" w:cs="Times New Roman"/>
          <w:sz w:val="28"/>
          <w:szCs w:val="28"/>
          <w:lang w:val="uk-UA"/>
        </w:rPr>
        <w:t xml:space="preserve"> “Про природно-заповідний фонд України”, або їх окремі частини, зокрема ботанічні, зоологічні, мікробіологічні та інші колекції;</w:t>
      </w:r>
    </w:p>
    <w:p w:rsidR="00754393" w:rsidRPr="00754393" w:rsidRDefault="00754393" w:rsidP="00754393">
      <w:pPr>
        <w:pStyle w:val="a5"/>
        <w:jc w:val="both"/>
        <w:rPr>
          <w:rFonts w:ascii="Times New Roman" w:hAnsi="Times New Roman" w:cs="Times New Roman"/>
          <w:sz w:val="28"/>
          <w:szCs w:val="28"/>
          <w:lang w:val="uk-UA"/>
        </w:rPr>
      </w:pPr>
      <w:bookmarkStart w:id="4" w:name="n17"/>
      <w:bookmarkEnd w:id="4"/>
      <w:r w:rsidRPr="00754393">
        <w:rPr>
          <w:rFonts w:ascii="Times New Roman" w:hAnsi="Times New Roman" w:cs="Times New Roman"/>
          <w:sz w:val="28"/>
          <w:szCs w:val="28"/>
          <w:lang w:val="uk-UA"/>
        </w:rPr>
        <w:t xml:space="preserve"> </w:t>
      </w:r>
      <w:r w:rsidR="00700F49" w:rsidRPr="00754393">
        <w:rPr>
          <w:rFonts w:ascii="Times New Roman" w:hAnsi="Times New Roman" w:cs="Times New Roman"/>
          <w:sz w:val="28"/>
          <w:szCs w:val="28"/>
          <w:lang w:val="uk-UA"/>
        </w:rPr>
        <w:t>5) інші унік</w:t>
      </w:r>
      <w:r w:rsidRPr="00754393">
        <w:rPr>
          <w:rFonts w:ascii="Times New Roman" w:hAnsi="Times New Roman" w:cs="Times New Roman"/>
          <w:sz w:val="28"/>
          <w:szCs w:val="28"/>
          <w:lang w:val="uk-UA"/>
        </w:rPr>
        <w:t>альні наукові об’єкти.</w:t>
      </w:r>
    </w:p>
    <w:p w:rsidR="00D90A94" w:rsidRPr="00700F49" w:rsidRDefault="001C1599" w:rsidP="001C1599">
      <w:pPr>
        <w:pStyle w:val="rvps2"/>
        <w:jc w:val="both"/>
        <w:rPr>
          <w:sz w:val="28"/>
          <w:szCs w:val="28"/>
        </w:rPr>
      </w:pPr>
      <w:r w:rsidRPr="00754393">
        <w:rPr>
          <w:sz w:val="28"/>
          <w:szCs w:val="28"/>
        </w:rPr>
        <w:t>Ініціатор надання науковому об’єкту</w:t>
      </w:r>
      <w:r w:rsidRPr="001C1599">
        <w:rPr>
          <w:sz w:val="28"/>
          <w:szCs w:val="28"/>
        </w:rPr>
        <w:t xml:space="preserve"> статусу такого, що становить національне надбання, подає</w:t>
      </w:r>
      <w:r>
        <w:rPr>
          <w:sz w:val="28"/>
          <w:szCs w:val="28"/>
        </w:rPr>
        <w:t xml:space="preserve"> до</w:t>
      </w:r>
      <w:r w:rsidRPr="001C1599">
        <w:rPr>
          <w:sz w:val="28"/>
          <w:szCs w:val="28"/>
        </w:rPr>
        <w:t xml:space="preserve"> </w:t>
      </w:r>
      <w:r>
        <w:rPr>
          <w:sz w:val="28"/>
          <w:szCs w:val="28"/>
        </w:rPr>
        <w:t>Н</w:t>
      </w:r>
      <w:r w:rsidR="00BB3AC1">
        <w:rPr>
          <w:sz w:val="28"/>
          <w:szCs w:val="28"/>
        </w:rPr>
        <w:t>аціональної академії наук</w:t>
      </w:r>
      <w:r>
        <w:rPr>
          <w:sz w:val="28"/>
          <w:szCs w:val="28"/>
        </w:rPr>
        <w:t xml:space="preserve"> України </w:t>
      </w:r>
      <w:r w:rsidR="00FE4672">
        <w:rPr>
          <w:sz w:val="28"/>
          <w:szCs w:val="28"/>
        </w:rPr>
        <w:t>(Комісія</w:t>
      </w:r>
      <w:r w:rsidR="00FE4672" w:rsidRPr="00FE4672">
        <w:rPr>
          <w:sz w:val="28"/>
          <w:szCs w:val="28"/>
        </w:rPr>
        <w:t xml:space="preserve"> НАН України з питань організації діяльності наукових об’єктів, що становлять національне надбання)</w:t>
      </w:r>
      <w:r w:rsidR="00FE4672">
        <w:rPr>
          <w:sz w:val="28"/>
          <w:szCs w:val="28"/>
        </w:rPr>
        <w:t xml:space="preserve"> </w:t>
      </w:r>
      <w:r w:rsidR="00BB3AC1">
        <w:rPr>
          <w:sz w:val="28"/>
          <w:szCs w:val="28"/>
        </w:rPr>
        <w:t>відповідно</w:t>
      </w:r>
      <w:r>
        <w:rPr>
          <w:sz w:val="28"/>
          <w:szCs w:val="28"/>
        </w:rPr>
        <w:t xml:space="preserve"> </w:t>
      </w:r>
      <w:r w:rsidR="00BB3AC1">
        <w:rPr>
          <w:sz w:val="28"/>
          <w:szCs w:val="28"/>
        </w:rPr>
        <w:t xml:space="preserve">до </w:t>
      </w:r>
      <w:r w:rsidR="00384AA4" w:rsidRPr="00384AA4">
        <w:rPr>
          <w:sz w:val="28"/>
          <w:szCs w:val="28"/>
        </w:rPr>
        <w:t>Порядку вирішення питань щодо надання науковому об’єкту (позбавлення наукового об’єкта) статусу такого, що становить національне надбання,</w:t>
      </w:r>
      <w:r w:rsidR="00BB3AC1" w:rsidRPr="00BB3AC1">
        <w:t xml:space="preserve"> </w:t>
      </w:r>
      <w:r w:rsidR="00BB3AC1" w:rsidRPr="00BB3AC1">
        <w:rPr>
          <w:sz w:val="28"/>
          <w:szCs w:val="28"/>
        </w:rPr>
        <w:t>затвердженому наказом Міністерства освіти і науки Украї</w:t>
      </w:r>
      <w:r w:rsidR="00FE4672">
        <w:rPr>
          <w:sz w:val="28"/>
          <w:szCs w:val="28"/>
        </w:rPr>
        <w:t>ни від 13 листопада 2018 року № </w:t>
      </w:r>
      <w:r w:rsidR="00BB3AC1" w:rsidRPr="00BB3AC1">
        <w:rPr>
          <w:sz w:val="28"/>
          <w:szCs w:val="28"/>
        </w:rPr>
        <w:t>1233</w:t>
      </w:r>
      <w:r w:rsidRPr="00BB3AC1">
        <w:rPr>
          <w:sz w:val="28"/>
          <w:szCs w:val="28"/>
        </w:rPr>
        <w:t>,</w:t>
      </w:r>
      <w:r w:rsidR="00BB3AC1">
        <w:rPr>
          <w:sz w:val="28"/>
          <w:szCs w:val="28"/>
        </w:rPr>
        <w:t xml:space="preserve"> таке:</w:t>
      </w:r>
      <w:r w:rsidRPr="001C1599">
        <w:rPr>
          <w:sz w:val="28"/>
          <w:szCs w:val="28"/>
        </w:rPr>
        <w:t xml:space="preserve"> </w:t>
      </w:r>
    </w:p>
    <w:p w:rsidR="00ED0175" w:rsidRPr="00FA4A4E" w:rsidRDefault="00F670FC" w:rsidP="002E35CB">
      <w:pPr>
        <w:pStyle w:val="rvps2"/>
        <w:jc w:val="both"/>
        <w:rPr>
          <w:sz w:val="28"/>
          <w:szCs w:val="28"/>
        </w:rPr>
      </w:pPr>
      <w:r w:rsidRPr="00F670FC">
        <w:rPr>
          <w:b/>
          <w:sz w:val="28"/>
          <w:szCs w:val="28"/>
        </w:rPr>
        <w:t>1.</w:t>
      </w:r>
      <w:r>
        <w:rPr>
          <w:sz w:val="28"/>
          <w:szCs w:val="28"/>
        </w:rPr>
        <w:t xml:space="preserve"> </w:t>
      </w:r>
      <w:r w:rsidR="00ED0175" w:rsidRPr="00F670FC">
        <w:rPr>
          <w:sz w:val="28"/>
          <w:szCs w:val="28"/>
        </w:rPr>
        <w:t xml:space="preserve">Обґрунтування необхідності надання науковому об’єкту статусу такого, що становить національне надбання, </w:t>
      </w:r>
      <w:r w:rsidR="00BB3AC1">
        <w:rPr>
          <w:sz w:val="28"/>
          <w:szCs w:val="28"/>
        </w:rPr>
        <w:t xml:space="preserve">яке </w:t>
      </w:r>
      <w:r w:rsidR="00ED0175" w:rsidRPr="00F670FC">
        <w:rPr>
          <w:sz w:val="28"/>
          <w:szCs w:val="28"/>
        </w:rPr>
        <w:t>має містити</w:t>
      </w:r>
      <w:r w:rsidR="00ED0175" w:rsidRPr="00FA4A4E">
        <w:rPr>
          <w:sz w:val="28"/>
          <w:szCs w:val="28"/>
        </w:rPr>
        <w:t>:</w:t>
      </w:r>
    </w:p>
    <w:p w:rsidR="00FF7F63" w:rsidRPr="00580388" w:rsidRDefault="00F670FC" w:rsidP="00FF7F63">
      <w:pPr>
        <w:pStyle w:val="rvps2"/>
        <w:jc w:val="both"/>
        <w:rPr>
          <w:b/>
          <w:sz w:val="28"/>
          <w:szCs w:val="28"/>
        </w:rPr>
      </w:pPr>
      <w:r>
        <w:rPr>
          <w:b/>
          <w:sz w:val="28"/>
          <w:szCs w:val="28"/>
        </w:rPr>
        <w:t>1.1.</w:t>
      </w:r>
      <w:r w:rsidR="00FF7F63" w:rsidRPr="00580388">
        <w:rPr>
          <w:b/>
          <w:sz w:val="28"/>
          <w:szCs w:val="28"/>
        </w:rPr>
        <w:t xml:space="preserve"> </w:t>
      </w:r>
      <w:r w:rsidR="00B93E86">
        <w:rPr>
          <w:b/>
          <w:sz w:val="28"/>
          <w:szCs w:val="28"/>
        </w:rPr>
        <w:t>К</w:t>
      </w:r>
      <w:r w:rsidR="00ED15EB">
        <w:rPr>
          <w:b/>
          <w:sz w:val="28"/>
          <w:szCs w:val="28"/>
        </w:rPr>
        <w:t>лопотання</w:t>
      </w:r>
      <w:r w:rsidR="00FF7F63" w:rsidRPr="00580388">
        <w:rPr>
          <w:b/>
          <w:sz w:val="28"/>
          <w:szCs w:val="28"/>
        </w:rPr>
        <w:t>:</w:t>
      </w:r>
    </w:p>
    <w:p w:rsidR="00FF7F63" w:rsidRPr="00FF7F63" w:rsidRDefault="00FF7F63" w:rsidP="00FF7F63">
      <w:pPr>
        <w:pStyle w:val="rvps2"/>
        <w:jc w:val="both"/>
        <w:rPr>
          <w:sz w:val="28"/>
          <w:szCs w:val="28"/>
        </w:rPr>
      </w:pPr>
      <w:r w:rsidRPr="00FF7F63">
        <w:rPr>
          <w:sz w:val="28"/>
          <w:szCs w:val="28"/>
        </w:rPr>
        <w:t xml:space="preserve">У клопотанні щодо наукового об’єкта, що претендує на надання йому статусу такого, що становить національне надбання, </w:t>
      </w:r>
      <w:r>
        <w:rPr>
          <w:sz w:val="28"/>
          <w:szCs w:val="28"/>
        </w:rPr>
        <w:t>у довільній формі зазначаються:</w:t>
      </w:r>
    </w:p>
    <w:p w:rsidR="00FF7F63" w:rsidRPr="00FF7F63" w:rsidRDefault="00FF7F63" w:rsidP="00FF7F63">
      <w:pPr>
        <w:pStyle w:val="rvps2"/>
        <w:jc w:val="both"/>
        <w:rPr>
          <w:sz w:val="28"/>
          <w:szCs w:val="28"/>
        </w:rPr>
      </w:pPr>
      <w:r w:rsidRPr="00FF7F63">
        <w:rPr>
          <w:sz w:val="28"/>
          <w:szCs w:val="28"/>
        </w:rPr>
        <w:lastRenderedPageBreak/>
        <w:t>найменування цього наукового</w:t>
      </w:r>
      <w:r>
        <w:rPr>
          <w:sz w:val="28"/>
          <w:szCs w:val="28"/>
        </w:rPr>
        <w:t xml:space="preserve"> об’єкта;</w:t>
      </w:r>
    </w:p>
    <w:p w:rsidR="00FF7F63" w:rsidRPr="00FF7F63" w:rsidRDefault="00FF7F63" w:rsidP="00FF7F63">
      <w:pPr>
        <w:pStyle w:val="rvps2"/>
        <w:jc w:val="both"/>
        <w:rPr>
          <w:sz w:val="28"/>
          <w:szCs w:val="28"/>
        </w:rPr>
      </w:pPr>
      <w:r w:rsidRPr="00FF7F63">
        <w:rPr>
          <w:sz w:val="28"/>
          <w:szCs w:val="28"/>
        </w:rPr>
        <w:t xml:space="preserve">найменування юридичної особи, на балансі якої обліковується (до сфери управління якої належить, у віданні якої перебуває) науковий об’єкт, </w:t>
      </w:r>
      <w:r w:rsidR="00A33AC8" w:rsidRPr="00A33AC8">
        <w:rPr>
          <w:sz w:val="28"/>
          <w:szCs w:val="28"/>
        </w:rPr>
        <w:t>що</w:t>
      </w:r>
      <w:r w:rsidRPr="00FF7F63">
        <w:rPr>
          <w:sz w:val="28"/>
          <w:szCs w:val="28"/>
        </w:rPr>
        <w:t xml:space="preserve"> претендує на надання йому статусу такого, що становить національне надбання, і яка може відповідати за його утримання, збереження та розвиток і за належне використання коштів, що можуть бути виділені з державного бюджету на заходи з його утр</w:t>
      </w:r>
      <w:r>
        <w:rPr>
          <w:sz w:val="28"/>
          <w:szCs w:val="28"/>
        </w:rPr>
        <w:t>имання, збереження та розвитку;</w:t>
      </w:r>
    </w:p>
    <w:p w:rsidR="00FF7F63" w:rsidRPr="00FF7F63" w:rsidRDefault="00FF7F63" w:rsidP="00FF7F63">
      <w:pPr>
        <w:pStyle w:val="rvps2"/>
        <w:jc w:val="both"/>
        <w:rPr>
          <w:sz w:val="28"/>
          <w:szCs w:val="28"/>
        </w:rPr>
      </w:pPr>
      <w:r>
        <w:rPr>
          <w:sz w:val="28"/>
          <w:szCs w:val="28"/>
        </w:rPr>
        <w:t>ознаки унікальності;</w:t>
      </w:r>
    </w:p>
    <w:p w:rsidR="002E35CB" w:rsidRPr="002E35CB" w:rsidRDefault="00FF7F63" w:rsidP="00FF7F63">
      <w:pPr>
        <w:pStyle w:val="rvps2"/>
        <w:jc w:val="both"/>
        <w:rPr>
          <w:sz w:val="28"/>
          <w:szCs w:val="28"/>
        </w:rPr>
      </w:pPr>
      <w:r w:rsidRPr="00FF7F63">
        <w:rPr>
          <w:sz w:val="28"/>
          <w:szCs w:val="28"/>
        </w:rPr>
        <w:t>негативні наслідки для розвитку науки та суспільства, до яких може призвести його втрата як наслідок, зокрема, неналежного утримання, збереж</w:t>
      </w:r>
      <w:r w:rsidR="00B93E86">
        <w:rPr>
          <w:sz w:val="28"/>
          <w:szCs w:val="28"/>
        </w:rPr>
        <w:t>ення та розвитку.</w:t>
      </w:r>
    </w:p>
    <w:p w:rsidR="002E35CB" w:rsidRPr="002E35CB" w:rsidRDefault="00F670FC" w:rsidP="00580388">
      <w:pPr>
        <w:pStyle w:val="rvps2"/>
        <w:jc w:val="both"/>
        <w:rPr>
          <w:sz w:val="28"/>
          <w:szCs w:val="28"/>
        </w:rPr>
      </w:pPr>
      <w:r>
        <w:rPr>
          <w:b/>
          <w:sz w:val="28"/>
          <w:szCs w:val="28"/>
        </w:rPr>
        <w:t>1.2.</w:t>
      </w:r>
      <w:r w:rsidR="002E35CB" w:rsidRPr="00580388">
        <w:rPr>
          <w:b/>
          <w:sz w:val="28"/>
          <w:szCs w:val="28"/>
        </w:rPr>
        <w:t xml:space="preserve"> </w:t>
      </w:r>
      <w:r w:rsidR="00B93E86">
        <w:rPr>
          <w:b/>
          <w:sz w:val="28"/>
          <w:szCs w:val="28"/>
        </w:rPr>
        <w:t>К</w:t>
      </w:r>
      <w:r w:rsidR="002E35CB" w:rsidRPr="00580388">
        <w:rPr>
          <w:b/>
          <w:sz w:val="28"/>
          <w:szCs w:val="28"/>
        </w:rPr>
        <w:t>артк</w:t>
      </w:r>
      <w:r w:rsidR="00580388" w:rsidRPr="00580388">
        <w:rPr>
          <w:b/>
          <w:sz w:val="28"/>
          <w:szCs w:val="28"/>
        </w:rPr>
        <w:t>у</w:t>
      </w:r>
      <w:r w:rsidR="002E35CB" w:rsidRPr="00580388">
        <w:rPr>
          <w:b/>
          <w:sz w:val="28"/>
          <w:szCs w:val="28"/>
        </w:rPr>
        <w:t xml:space="preserve"> наукового об’єкта, </w:t>
      </w:r>
      <w:r w:rsidR="002E35CB" w:rsidRPr="002E35CB">
        <w:rPr>
          <w:sz w:val="28"/>
          <w:szCs w:val="28"/>
        </w:rPr>
        <w:t xml:space="preserve">що претендує на надання йому статусу такого, що становить національне надбання, з відповідними додатками до неї </w:t>
      </w:r>
      <w:r w:rsidR="00FE4672" w:rsidRPr="002E35CB">
        <w:rPr>
          <w:sz w:val="28"/>
          <w:szCs w:val="28"/>
        </w:rPr>
        <w:t xml:space="preserve">(далі </w:t>
      </w:r>
      <w:r w:rsidR="00FE4672">
        <w:rPr>
          <w:sz w:val="28"/>
          <w:szCs w:val="28"/>
        </w:rPr>
        <w:t>–</w:t>
      </w:r>
      <w:r w:rsidR="00FE4672" w:rsidRPr="002E35CB">
        <w:rPr>
          <w:sz w:val="28"/>
          <w:szCs w:val="28"/>
        </w:rPr>
        <w:t xml:space="preserve"> Картка)</w:t>
      </w:r>
      <w:r w:rsidR="00FE4672">
        <w:rPr>
          <w:sz w:val="28"/>
          <w:szCs w:val="28"/>
        </w:rPr>
        <w:t xml:space="preserve"> </w:t>
      </w:r>
      <w:r w:rsidR="002E35CB" w:rsidRPr="002E35CB">
        <w:rPr>
          <w:sz w:val="28"/>
          <w:szCs w:val="28"/>
        </w:rPr>
        <w:t xml:space="preserve">за формою </w:t>
      </w:r>
      <w:r w:rsidR="00FE4672">
        <w:rPr>
          <w:sz w:val="28"/>
          <w:szCs w:val="28"/>
        </w:rPr>
        <w:t xml:space="preserve"> </w:t>
      </w:r>
      <w:r w:rsidR="002E35CB" w:rsidRPr="002E35CB">
        <w:rPr>
          <w:sz w:val="28"/>
          <w:szCs w:val="28"/>
        </w:rPr>
        <w:t>згідно з додатком 1 до Порядку</w:t>
      </w:r>
      <w:r w:rsidR="00707CE3">
        <w:rPr>
          <w:sz w:val="28"/>
          <w:szCs w:val="28"/>
        </w:rPr>
        <w:t xml:space="preserve"> </w:t>
      </w:r>
      <w:r w:rsidR="00580388" w:rsidRPr="00580388">
        <w:rPr>
          <w:sz w:val="28"/>
          <w:szCs w:val="28"/>
        </w:rPr>
        <w:t xml:space="preserve">вирішення питань щодо надання науковому об’єкту (позбавлення наукового об’єкта) статусу такого, що становить національне надбання </w:t>
      </w:r>
      <w:r w:rsidR="00F406C2">
        <w:rPr>
          <w:sz w:val="28"/>
          <w:szCs w:val="28"/>
        </w:rPr>
        <w:t xml:space="preserve">(додається) </w:t>
      </w:r>
      <w:r w:rsidR="00580388">
        <w:rPr>
          <w:sz w:val="28"/>
          <w:szCs w:val="28"/>
        </w:rPr>
        <w:t>(</w:t>
      </w:r>
      <w:hyperlink r:id="rId4" w:anchor="n4" w:history="1">
        <w:r w:rsidR="00580388" w:rsidRPr="009B0590">
          <w:rPr>
            <w:rStyle w:val="a3"/>
            <w:sz w:val="28"/>
            <w:szCs w:val="28"/>
          </w:rPr>
          <w:t>https://zakon.rada.gov.ua/laws/show/z0246-19#n4</w:t>
        </w:r>
      </w:hyperlink>
      <w:r w:rsidR="00580388">
        <w:rPr>
          <w:sz w:val="28"/>
          <w:szCs w:val="28"/>
        </w:rPr>
        <w:t>)</w:t>
      </w:r>
      <w:r w:rsidR="00F406C2">
        <w:rPr>
          <w:sz w:val="28"/>
          <w:szCs w:val="28"/>
        </w:rPr>
        <w:t xml:space="preserve">, </w:t>
      </w:r>
      <w:r w:rsidR="00F406C2" w:rsidRPr="00F406C2">
        <w:rPr>
          <w:sz w:val="28"/>
          <w:szCs w:val="28"/>
        </w:rPr>
        <w:t xml:space="preserve">підписану керівником юридичної особи, на балансі якої обліковується (до сфери управління якої належить, у віданні якої перебуває) науковий об’єкт, із зазначенням посади, прізвища, імені, по батькові керівника та дати заповнення Картки. Підпис керівника на Картці засвідчується </w:t>
      </w:r>
      <w:r w:rsidR="00F406C2">
        <w:rPr>
          <w:sz w:val="28"/>
          <w:szCs w:val="28"/>
        </w:rPr>
        <w:t>печаткою</w:t>
      </w:r>
      <w:r w:rsidR="00F406C2" w:rsidRPr="00F406C2">
        <w:rPr>
          <w:sz w:val="28"/>
          <w:szCs w:val="28"/>
        </w:rPr>
        <w:t>.</w:t>
      </w:r>
    </w:p>
    <w:p w:rsidR="00D654D2" w:rsidRPr="002E35CB" w:rsidRDefault="002E35CB" w:rsidP="00D654D2">
      <w:pPr>
        <w:pStyle w:val="rvps2"/>
        <w:jc w:val="both"/>
        <w:rPr>
          <w:sz w:val="28"/>
          <w:szCs w:val="28"/>
        </w:rPr>
      </w:pPr>
      <w:r w:rsidRPr="002E35CB">
        <w:rPr>
          <w:sz w:val="28"/>
          <w:szCs w:val="28"/>
        </w:rPr>
        <w:t xml:space="preserve"> </w:t>
      </w:r>
      <w:r w:rsidR="00D654D2" w:rsidRPr="002E35CB">
        <w:rPr>
          <w:sz w:val="28"/>
          <w:szCs w:val="28"/>
        </w:rPr>
        <w:t>Під час заповнення розділів Картки слід враховувати, зокрема, таке:</w:t>
      </w:r>
    </w:p>
    <w:p w:rsidR="00D654D2" w:rsidRPr="002E35CB" w:rsidRDefault="00D654D2" w:rsidP="00D654D2">
      <w:pPr>
        <w:pStyle w:val="rvps2"/>
        <w:jc w:val="both"/>
        <w:rPr>
          <w:sz w:val="28"/>
          <w:szCs w:val="28"/>
        </w:rPr>
      </w:pPr>
      <w:bookmarkStart w:id="5" w:name="n20"/>
      <w:bookmarkEnd w:id="5"/>
      <w:r w:rsidRPr="002E35CB">
        <w:rPr>
          <w:sz w:val="28"/>
          <w:szCs w:val="28"/>
        </w:rPr>
        <w:t>детальний опис наукового об’єкта має містити:</w:t>
      </w:r>
    </w:p>
    <w:p w:rsidR="00D654D2" w:rsidRPr="002E35CB" w:rsidRDefault="00D654D2" w:rsidP="00D654D2">
      <w:pPr>
        <w:pStyle w:val="rvps2"/>
        <w:jc w:val="both"/>
        <w:rPr>
          <w:sz w:val="28"/>
          <w:szCs w:val="28"/>
        </w:rPr>
      </w:pPr>
      <w:bookmarkStart w:id="6" w:name="n21"/>
      <w:bookmarkEnd w:id="6"/>
      <w:r w:rsidRPr="002E35CB">
        <w:rPr>
          <w:sz w:val="28"/>
          <w:szCs w:val="28"/>
        </w:rPr>
        <w:t>інформацію про найменування наукового об’єкта, його відомість (популярність) у відповідному фаховому науковому середовищі, ознаки його відповідності статусу національного надбання, його особливості та унікальність, негативні наслідки для розвитку науки та суспільства, до яких призведе втрата або руйнування наукового об’єкта як наслідок, зокрема, його неналежного утримання, збереження та розвитку;</w:t>
      </w:r>
    </w:p>
    <w:p w:rsidR="00D654D2" w:rsidRPr="002E35CB" w:rsidRDefault="00D654D2" w:rsidP="00D654D2">
      <w:pPr>
        <w:pStyle w:val="rvps2"/>
        <w:jc w:val="both"/>
        <w:rPr>
          <w:sz w:val="28"/>
          <w:szCs w:val="28"/>
        </w:rPr>
      </w:pPr>
      <w:bookmarkStart w:id="7" w:name="n22"/>
      <w:bookmarkEnd w:id="7"/>
      <w:r w:rsidRPr="002E35CB">
        <w:rPr>
          <w:sz w:val="28"/>
          <w:szCs w:val="28"/>
        </w:rPr>
        <w:t>порівняння наукового об’єкта з аналогами в Україні та у світі (за можливості);</w:t>
      </w:r>
    </w:p>
    <w:p w:rsidR="00D654D2" w:rsidRPr="002E35CB" w:rsidRDefault="00D654D2" w:rsidP="00D654D2">
      <w:pPr>
        <w:pStyle w:val="rvps2"/>
        <w:jc w:val="both"/>
        <w:rPr>
          <w:sz w:val="28"/>
          <w:szCs w:val="28"/>
        </w:rPr>
      </w:pPr>
      <w:bookmarkStart w:id="8" w:name="n23"/>
      <w:bookmarkEnd w:id="8"/>
      <w:r w:rsidRPr="002E35CB">
        <w:rPr>
          <w:sz w:val="28"/>
          <w:szCs w:val="28"/>
        </w:rPr>
        <w:t>ознаки спроможності юридичної особи, на балансі якої обліковується (до сфери управління якої належить, у віданні якої перебуває) науковий об’єкт, забезпечувати його утримання, збереження та розвиток (у тому числі наявність та стан приміщень, будівель, іншої інфраструктури, відповідного персоналу, наукових шкіл тощо);</w:t>
      </w:r>
    </w:p>
    <w:p w:rsidR="00D654D2" w:rsidRDefault="00D654D2" w:rsidP="00D654D2">
      <w:pPr>
        <w:pStyle w:val="rvps2"/>
        <w:jc w:val="both"/>
        <w:rPr>
          <w:sz w:val="28"/>
          <w:szCs w:val="28"/>
        </w:rPr>
      </w:pPr>
      <w:bookmarkStart w:id="9" w:name="n24"/>
      <w:bookmarkEnd w:id="9"/>
      <w:r w:rsidRPr="002E35CB">
        <w:rPr>
          <w:sz w:val="28"/>
          <w:szCs w:val="28"/>
        </w:rPr>
        <w:lastRenderedPageBreak/>
        <w:t>ознаки відповідності наукового об’єкта, що претендує на надання йому статусу такого, що становить національне надбання, цьому статусу обов’язково наводяться з розкриттям таких аспектів:</w:t>
      </w:r>
    </w:p>
    <w:p w:rsidR="004E38C5" w:rsidRPr="004E38C5" w:rsidRDefault="00357EC7" w:rsidP="004E38C5">
      <w:pPr>
        <w:pStyle w:val="rvps2"/>
        <w:jc w:val="both"/>
        <w:rPr>
          <w:sz w:val="28"/>
          <w:szCs w:val="28"/>
          <w:u w:val="single"/>
        </w:rPr>
      </w:pPr>
      <w:r>
        <w:rPr>
          <w:sz w:val="28"/>
          <w:szCs w:val="28"/>
          <w:u w:val="single"/>
        </w:rPr>
        <w:t>Д</w:t>
      </w:r>
      <w:r w:rsidR="004E38C5" w:rsidRPr="004E38C5">
        <w:rPr>
          <w:sz w:val="28"/>
          <w:szCs w:val="28"/>
          <w:u w:val="single"/>
        </w:rPr>
        <w:t xml:space="preserve">ля природного та біосферного заповідників, національного природного парку, заказника, пам’ятки природи, ботанічного саду, дендропарку, іншої природної території (далі </w:t>
      </w:r>
      <w:r>
        <w:rPr>
          <w:sz w:val="28"/>
          <w:szCs w:val="28"/>
          <w:u w:val="single"/>
        </w:rPr>
        <w:t>–</w:t>
      </w:r>
      <w:r w:rsidR="004E38C5" w:rsidRPr="004E38C5">
        <w:rPr>
          <w:sz w:val="28"/>
          <w:szCs w:val="28"/>
          <w:u w:val="single"/>
        </w:rPr>
        <w:t xml:space="preserve"> територія):</w:t>
      </w:r>
    </w:p>
    <w:p w:rsidR="004E38C5" w:rsidRPr="004E38C5" w:rsidRDefault="004E38C5" w:rsidP="004E38C5">
      <w:pPr>
        <w:pStyle w:val="rvps2"/>
        <w:jc w:val="both"/>
        <w:rPr>
          <w:sz w:val="28"/>
          <w:szCs w:val="28"/>
        </w:rPr>
      </w:pPr>
      <w:bookmarkStart w:id="10" w:name="n26"/>
      <w:bookmarkEnd w:id="10"/>
      <w:r w:rsidRPr="004E38C5">
        <w:rPr>
          <w:sz w:val="28"/>
          <w:szCs w:val="28"/>
        </w:rPr>
        <w:t>унікальність території (унікальність та збереженість природного комплексу (природних комплексів) біосфери для відповідної ландшафтної зони, можливості для суспільного використання та відпочинку, наявність аналогів в Україні і світі, порівняння з наявними аналогами, оцінка міжнародним співтовариством);</w:t>
      </w:r>
    </w:p>
    <w:p w:rsidR="004E38C5" w:rsidRPr="004E38C5" w:rsidRDefault="004E38C5" w:rsidP="004E38C5">
      <w:pPr>
        <w:pStyle w:val="rvps2"/>
        <w:jc w:val="both"/>
        <w:rPr>
          <w:sz w:val="28"/>
          <w:szCs w:val="28"/>
        </w:rPr>
      </w:pPr>
      <w:bookmarkStart w:id="11" w:name="n27"/>
      <w:bookmarkEnd w:id="11"/>
      <w:r w:rsidRPr="004E38C5">
        <w:rPr>
          <w:sz w:val="28"/>
          <w:szCs w:val="28"/>
        </w:rPr>
        <w:t>значення території для розвитку вітчизняної науки, економіки, інших галузей господарства (відгуки установ та науковців, що організовували та проводили дослідження (на) території; пов’язані з цими дослідженнями публікації, оцінка наслідків у разі втрати території);</w:t>
      </w:r>
    </w:p>
    <w:p w:rsidR="004E38C5" w:rsidRPr="004E38C5" w:rsidRDefault="004E38C5" w:rsidP="004E38C5">
      <w:pPr>
        <w:pStyle w:val="rvps2"/>
        <w:jc w:val="both"/>
        <w:rPr>
          <w:sz w:val="28"/>
          <w:szCs w:val="28"/>
        </w:rPr>
      </w:pPr>
      <w:bookmarkStart w:id="12" w:name="n28"/>
      <w:bookmarkEnd w:id="12"/>
      <w:r w:rsidRPr="004E38C5">
        <w:rPr>
          <w:sz w:val="28"/>
          <w:szCs w:val="28"/>
        </w:rPr>
        <w:t>кількісний склад та кваліфікація персоналу, який забезпечує підтримку та функціонування території;</w:t>
      </w:r>
    </w:p>
    <w:p w:rsidR="004E38C5" w:rsidRPr="004E38C5" w:rsidRDefault="004E38C5" w:rsidP="004E38C5">
      <w:pPr>
        <w:pStyle w:val="rvps2"/>
        <w:jc w:val="both"/>
        <w:rPr>
          <w:sz w:val="28"/>
          <w:szCs w:val="28"/>
        </w:rPr>
      </w:pPr>
      <w:bookmarkStart w:id="13" w:name="n29"/>
      <w:bookmarkEnd w:id="13"/>
      <w:r w:rsidRPr="004E38C5">
        <w:rPr>
          <w:sz w:val="28"/>
          <w:szCs w:val="28"/>
        </w:rPr>
        <w:t>використання території у науково-практичній діяльності;</w:t>
      </w:r>
    </w:p>
    <w:p w:rsidR="004E38C5" w:rsidRPr="004E38C5" w:rsidRDefault="004E38C5" w:rsidP="004E38C5">
      <w:pPr>
        <w:pStyle w:val="rvps2"/>
        <w:jc w:val="both"/>
        <w:rPr>
          <w:sz w:val="28"/>
          <w:szCs w:val="28"/>
        </w:rPr>
      </w:pPr>
      <w:bookmarkStart w:id="14" w:name="n30"/>
      <w:bookmarkEnd w:id="14"/>
      <w:r w:rsidRPr="004E38C5">
        <w:rPr>
          <w:sz w:val="28"/>
          <w:szCs w:val="28"/>
        </w:rPr>
        <w:t>дотриман</w:t>
      </w:r>
      <w:r w:rsidR="00C75F5B">
        <w:rPr>
          <w:sz w:val="28"/>
          <w:szCs w:val="28"/>
        </w:rPr>
        <w:t>ня вимог щодо охорони території.</w:t>
      </w:r>
    </w:p>
    <w:p w:rsidR="00C42639" w:rsidRPr="00C42639" w:rsidRDefault="00357EC7" w:rsidP="00C42639">
      <w:pPr>
        <w:pStyle w:val="rvps2"/>
        <w:jc w:val="both"/>
        <w:rPr>
          <w:sz w:val="28"/>
          <w:szCs w:val="28"/>
          <w:u w:val="single"/>
        </w:rPr>
      </w:pPr>
      <w:r>
        <w:rPr>
          <w:sz w:val="28"/>
          <w:szCs w:val="28"/>
          <w:u w:val="single"/>
        </w:rPr>
        <w:t>Д</w:t>
      </w:r>
      <w:r w:rsidR="00C42639" w:rsidRPr="00C42639">
        <w:rPr>
          <w:sz w:val="28"/>
          <w:szCs w:val="28"/>
          <w:u w:val="single"/>
        </w:rPr>
        <w:t xml:space="preserve">ля колекції мікроорганізмів (далі </w:t>
      </w:r>
      <w:r>
        <w:rPr>
          <w:sz w:val="28"/>
          <w:szCs w:val="28"/>
          <w:u w:val="single"/>
        </w:rPr>
        <w:t>–</w:t>
      </w:r>
      <w:r w:rsidR="00C42639" w:rsidRPr="00C42639">
        <w:rPr>
          <w:sz w:val="28"/>
          <w:szCs w:val="28"/>
          <w:u w:val="single"/>
        </w:rPr>
        <w:t xml:space="preserve"> колекція):</w:t>
      </w:r>
    </w:p>
    <w:p w:rsidR="00C42639" w:rsidRPr="00C42639" w:rsidRDefault="00C42639" w:rsidP="00C42639">
      <w:pPr>
        <w:pStyle w:val="rvps2"/>
        <w:jc w:val="both"/>
        <w:rPr>
          <w:sz w:val="28"/>
          <w:szCs w:val="28"/>
        </w:rPr>
      </w:pPr>
      <w:bookmarkStart w:id="15" w:name="n32"/>
      <w:bookmarkEnd w:id="15"/>
      <w:r w:rsidRPr="00C42639">
        <w:rPr>
          <w:sz w:val="28"/>
          <w:szCs w:val="28"/>
        </w:rPr>
        <w:t>унікальність колекції (кількісний склад, рівень паспортизації колекції і її матеріалів, наявність аналогів в Україні і світі, порівняння з наявними аналогами, оцінка міжнародним співтовариством (міжнародна реєстрація, нагороди, стажування тощо), використання у дослідженнях за міжнародними грантами, проектами);</w:t>
      </w:r>
    </w:p>
    <w:p w:rsidR="00C42639" w:rsidRPr="00C42639" w:rsidRDefault="00C42639" w:rsidP="00C42639">
      <w:pPr>
        <w:pStyle w:val="rvps2"/>
        <w:jc w:val="both"/>
        <w:rPr>
          <w:sz w:val="28"/>
          <w:szCs w:val="28"/>
        </w:rPr>
      </w:pPr>
      <w:bookmarkStart w:id="16" w:name="n33"/>
      <w:bookmarkEnd w:id="16"/>
      <w:r w:rsidRPr="00C42639">
        <w:rPr>
          <w:sz w:val="28"/>
          <w:szCs w:val="28"/>
        </w:rPr>
        <w:t>значення колекції для розвитку вітчизняної науки, економіки, інших галузей господарства (відгуки установ та науковців, що користувались (користуються) колекцією; публікації з використанням матеріалів колекції, оцінка наслідків у разі втрати колекції та орієнтовна її вартість, перспектива розвитку колекції, орієнтовна вартість зарубіжного аналога);</w:t>
      </w:r>
    </w:p>
    <w:p w:rsidR="00C42639" w:rsidRPr="00C42639" w:rsidRDefault="00C42639" w:rsidP="00C42639">
      <w:pPr>
        <w:pStyle w:val="rvps2"/>
        <w:jc w:val="both"/>
        <w:rPr>
          <w:sz w:val="28"/>
          <w:szCs w:val="28"/>
        </w:rPr>
      </w:pPr>
      <w:bookmarkStart w:id="17" w:name="n34"/>
      <w:bookmarkEnd w:id="17"/>
      <w:r w:rsidRPr="00C42639">
        <w:rPr>
          <w:sz w:val="28"/>
          <w:szCs w:val="28"/>
        </w:rPr>
        <w:t>кількісний склад та кваліфікація персоналу, який працює з відповідною колекцією, наявність систематиків різного профілю;</w:t>
      </w:r>
    </w:p>
    <w:p w:rsidR="00C42639" w:rsidRPr="00C42639" w:rsidRDefault="00C42639" w:rsidP="00C42639">
      <w:pPr>
        <w:pStyle w:val="rvps2"/>
        <w:jc w:val="both"/>
        <w:rPr>
          <w:sz w:val="28"/>
          <w:szCs w:val="28"/>
        </w:rPr>
      </w:pPr>
      <w:bookmarkStart w:id="18" w:name="n35"/>
      <w:bookmarkEnd w:id="18"/>
      <w:r w:rsidRPr="00C42639">
        <w:rPr>
          <w:sz w:val="28"/>
          <w:szCs w:val="28"/>
        </w:rPr>
        <w:t>використання мікроорганізмів колекції у науково-практичній діяльності;</w:t>
      </w:r>
    </w:p>
    <w:p w:rsidR="004E38C5" w:rsidRPr="00C75F5B" w:rsidRDefault="00C42639" w:rsidP="00D654D2">
      <w:pPr>
        <w:pStyle w:val="rvps2"/>
        <w:jc w:val="both"/>
        <w:rPr>
          <w:sz w:val="28"/>
          <w:szCs w:val="28"/>
        </w:rPr>
      </w:pPr>
      <w:bookmarkStart w:id="19" w:name="n36"/>
      <w:bookmarkEnd w:id="19"/>
      <w:r w:rsidRPr="00C42639">
        <w:rPr>
          <w:sz w:val="28"/>
          <w:szCs w:val="28"/>
        </w:rPr>
        <w:t>дотрима</w:t>
      </w:r>
      <w:r w:rsidR="00C75F5B">
        <w:rPr>
          <w:sz w:val="28"/>
          <w:szCs w:val="28"/>
        </w:rPr>
        <w:t>ння вимог щодо охорони колекції.</w:t>
      </w:r>
    </w:p>
    <w:p w:rsidR="00D654D2" w:rsidRPr="004E38C5" w:rsidRDefault="00357EC7" w:rsidP="00D654D2">
      <w:pPr>
        <w:pStyle w:val="rvps2"/>
        <w:jc w:val="both"/>
        <w:rPr>
          <w:sz w:val="28"/>
          <w:szCs w:val="28"/>
          <w:u w:val="single"/>
        </w:rPr>
      </w:pPr>
      <w:r>
        <w:rPr>
          <w:sz w:val="28"/>
          <w:szCs w:val="28"/>
          <w:u w:val="single"/>
        </w:rPr>
        <w:lastRenderedPageBreak/>
        <w:t>Д</w:t>
      </w:r>
      <w:r w:rsidR="00D654D2" w:rsidRPr="004E38C5">
        <w:rPr>
          <w:sz w:val="28"/>
          <w:szCs w:val="28"/>
          <w:u w:val="single"/>
        </w:rPr>
        <w:t xml:space="preserve">ля дослідної установки, обладнання, полігона (далі </w:t>
      </w:r>
      <w:r>
        <w:rPr>
          <w:sz w:val="28"/>
          <w:szCs w:val="28"/>
          <w:u w:val="single"/>
        </w:rPr>
        <w:t>–</w:t>
      </w:r>
      <w:r w:rsidR="00D654D2" w:rsidRPr="004E38C5">
        <w:rPr>
          <w:sz w:val="28"/>
          <w:szCs w:val="28"/>
          <w:u w:val="single"/>
        </w:rPr>
        <w:t xml:space="preserve"> установка):</w:t>
      </w:r>
    </w:p>
    <w:p w:rsidR="00D654D2" w:rsidRPr="002E35CB" w:rsidRDefault="00D654D2" w:rsidP="00D654D2">
      <w:pPr>
        <w:pStyle w:val="rvps2"/>
        <w:jc w:val="both"/>
        <w:rPr>
          <w:sz w:val="28"/>
          <w:szCs w:val="28"/>
        </w:rPr>
      </w:pPr>
      <w:bookmarkStart w:id="20" w:name="n38"/>
      <w:bookmarkEnd w:id="20"/>
      <w:r w:rsidRPr="002E35CB">
        <w:rPr>
          <w:sz w:val="28"/>
          <w:szCs w:val="28"/>
        </w:rPr>
        <w:t>унікальність установки або її складових частин як світового досягнення (наявність аналогів в Україні і світі, порівняння з наявними аналогами, оцінка міжнародним співтовариством (міжнародна реєстрація, нагороди, стажування тощо), використання установки у дослідженнях за міжнародними грантами, проектами, індекс цитування наукових робіт, виконаних на установці);</w:t>
      </w:r>
    </w:p>
    <w:p w:rsidR="00D654D2" w:rsidRPr="002E35CB" w:rsidRDefault="00D654D2" w:rsidP="00D654D2">
      <w:pPr>
        <w:pStyle w:val="rvps2"/>
        <w:jc w:val="both"/>
        <w:rPr>
          <w:sz w:val="28"/>
          <w:szCs w:val="28"/>
        </w:rPr>
      </w:pPr>
      <w:bookmarkStart w:id="21" w:name="n39"/>
      <w:bookmarkEnd w:id="21"/>
      <w:r w:rsidRPr="002E35CB">
        <w:rPr>
          <w:sz w:val="28"/>
          <w:szCs w:val="28"/>
        </w:rPr>
        <w:t>значення установки для розвитку вітчизняної науки, економіки, інших галузей господарства (оцінка наслідків для науки у разі втрати установки, орієнтовна її вартість, використання установки у наукових дослідженнях, перспектива розвитку установки, орієнтовна вартість зарубіжного аналога, наявність умов для функціонування установки);</w:t>
      </w:r>
    </w:p>
    <w:p w:rsidR="004E38C5" w:rsidRDefault="00D654D2" w:rsidP="00D654D2">
      <w:pPr>
        <w:pStyle w:val="rvps2"/>
        <w:jc w:val="both"/>
        <w:rPr>
          <w:sz w:val="28"/>
          <w:szCs w:val="28"/>
        </w:rPr>
      </w:pPr>
      <w:bookmarkStart w:id="22" w:name="n40"/>
      <w:bookmarkEnd w:id="22"/>
      <w:r w:rsidRPr="002E35CB">
        <w:rPr>
          <w:sz w:val="28"/>
          <w:szCs w:val="28"/>
        </w:rPr>
        <w:t xml:space="preserve">кількісний склад та кваліфікація персоналу, який </w:t>
      </w:r>
      <w:r w:rsidR="00C75F5B">
        <w:rPr>
          <w:sz w:val="28"/>
          <w:szCs w:val="28"/>
        </w:rPr>
        <w:t>працює з відповідною установкою.</w:t>
      </w:r>
    </w:p>
    <w:p w:rsidR="00C75F5B" w:rsidRPr="00C75F5B" w:rsidRDefault="00C75F5B" w:rsidP="00C75F5B">
      <w:pPr>
        <w:pStyle w:val="rvps2"/>
        <w:jc w:val="both"/>
        <w:rPr>
          <w:sz w:val="28"/>
          <w:szCs w:val="28"/>
          <w:u w:val="single"/>
        </w:rPr>
      </w:pPr>
      <w:r w:rsidRPr="00C75F5B">
        <w:rPr>
          <w:sz w:val="28"/>
          <w:szCs w:val="28"/>
          <w:u w:val="single"/>
        </w:rPr>
        <w:t xml:space="preserve">Для колекції, музейного фонду, експозиції, гербарію, </w:t>
      </w:r>
      <w:proofErr w:type="spellStart"/>
      <w:r w:rsidRPr="00C75F5B">
        <w:rPr>
          <w:sz w:val="28"/>
          <w:szCs w:val="28"/>
          <w:u w:val="single"/>
        </w:rPr>
        <w:t>зоомузею</w:t>
      </w:r>
      <w:proofErr w:type="spellEnd"/>
      <w:r w:rsidRPr="00C75F5B">
        <w:rPr>
          <w:sz w:val="28"/>
          <w:szCs w:val="28"/>
          <w:u w:val="single"/>
        </w:rPr>
        <w:t xml:space="preserve">, стародруку, особливо цінного та рідкісного видання (далі </w:t>
      </w:r>
      <w:r>
        <w:rPr>
          <w:sz w:val="28"/>
          <w:szCs w:val="28"/>
          <w:u w:val="single"/>
        </w:rPr>
        <w:t>–</w:t>
      </w:r>
      <w:r w:rsidRPr="00C75F5B">
        <w:rPr>
          <w:sz w:val="28"/>
          <w:szCs w:val="28"/>
          <w:u w:val="single"/>
        </w:rPr>
        <w:t xml:space="preserve"> фонд):</w:t>
      </w:r>
    </w:p>
    <w:p w:rsidR="00C75F5B" w:rsidRPr="00C75F5B" w:rsidRDefault="00C75F5B" w:rsidP="00C75F5B">
      <w:pPr>
        <w:pStyle w:val="rvps2"/>
        <w:jc w:val="both"/>
        <w:rPr>
          <w:sz w:val="28"/>
          <w:szCs w:val="28"/>
        </w:rPr>
      </w:pPr>
      <w:bookmarkStart w:id="23" w:name="n42"/>
      <w:bookmarkEnd w:id="23"/>
      <w:r w:rsidRPr="00C75F5B">
        <w:rPr>
          <w:sz w:val="28"/>
          <w:szCs w:val="28"/>
        </w:rPr>
        <w:t>фонд є творінням генію людини;</w:t>
      </w:r>
    </w:p>
    <w:p w:rsidR="00C75F5B" w:rsidRPr="00C75F5B" w:rsidRDefault="00C75F5B" w:rsidP="00C75F5B">
      <w:pPr>
        <w:pStyle w:val="rvps2"/>
        <w:jc w:val="both"/>
        <w:rPr>
          <w:sz w:val="28"/>
          <w:szCs w:val="28"/>
        </w:rPr>
      </w:pPr>
      <w:bookmarkStart w:id="24" w:name="n43"/>
      <w:bookmarkEnd w:id="24"/>
      <w:r w:rsidRPr="00C75F5B">
        <w:rPr>
          <w:sz w:val="28"/>
          <w:szCs w:val="28"/>
        </w:rPr>
        <w:t>фонд є унікальним свідоцтвом культурної традиції або цивілізації, яка ще існує або вже зникла;</w:t>
      </w:r>
    </w:p>
    <w:p w:rsidR="00C75F5B" w:rsidRPr="00C75F5B" w:rsidRDefault="00C75F5B" w:rsidP="00C75F5B">
      <w:pPr>
        <w:pStyle w:val="rvps2"/>
        <w:jc w:val="both"/>
        <w:rPr>
          <w:sz w:val="28"/>
          <w:szCs w:val="28"/>
        </w:rPr>
      </w:pPr>
      <w:bookmarkStart w:id="25" w:name="n44"/>
      <w:bookmarkEnd w:id="25"/>
      <w:r w:rsidRPr="00C75F5B">
        <w:rPr>
          <w:sz w:val="28"/>
          <w:szCs w:val="28"/>
        </w:rPr>
        <w:t>фонд, пов’язаний з подіями чи з життєвими традиціями, ідеями або поглядами, творами літератури та мистецтва, що є видатним всесвітнім надбанням;</w:t>
      </w:r>
    </w:p>
    <w:p w:rsidR="00C75F5B" w:rsidRPr="00C75F5B" w:rsidRDefault="00C75F5B" w:rsidP="00C75F5B">
      <w:pPr>
        <w:pStyle w:val="rvps2"/>
        <w:jc w:val="both"/>
        <w:rPr>
          <w:sz w:val="28"/>
          <w:szCs w:val="28"/>
        </w:rPr>
      </w:pPr>
      <w:bookmarkStart w:id="26" w:name="n45"/>
      <w:bookmarkEnd w:id="26"/>
      <w:r w:rsidRPr="00C75F5B">
        <w:rPr>
          <w:sz w:val="28"/>
          <w:szCs w:val="28"/>
        </w:rPr>
        <w:t>фонд є видатним прикладом головних етапів історії розвитку Землі, що містить опис життя, геологічних процесів в утворенні форми Землі, або видатних геоморфологічних характеристик;</w:t>
      </w:r>
    </w:p>
    <w:p w:rsidR="00C75F5B" w:rsidRPr="00C75F5B" w:rsidRDefault="00C75F5B" w:rsidP="00C75F5B">
      <w:pPr>
        <w:pStyle w:val="rvps2"/>
        <w:jc w:val="both"/>
        <w:rPr>
          <w:sz w:val="28"/>
          <w:szCs w:val="28"/>
        </w:rPr>
      </w:pPr>
      <w:bookmarkStart w:id="27" w:name="n46"/>
      <w:bookmarkEnd w:id="27"/>
      <w:r w:rsidRPr="00C75F5B">
        <w:rPr>
          <w:sz w:val="28"/>
          <w:szCs w:val="28"/>
        </w:rPr>
        <w:t>фонд є прикладом, що ілюструє важливий(і) етап(и) розвитку історії людства;</w:t>
      </w:r>
    </w:p>
    <w:p w:rsidR="00C75F5B" w:rsidRPr="00C75F5B" w:rsidRDefault="00C75F5B" w:rsidP="00C75F5B">
      <w:pPr>
        <w:pStyle w:val="rvps2"/>
        <w:jc w:val="both"/>
        <w:rPr>
          <w:sz w:val="28"/>
          <w:szCs w:val="28"/>
        </w:rPr>
      </w:pPr>
      <w:bookmarkStart w:id="28" w:name="n47"/>
      <w:bookmarkEnd w:id="28"/>
      <w:r w:rsidRPr="00C75F5B">
        <w:rPr>
          <w:sz w:val="28"/>
          <w:szCs w:val="28"/>
        </w:rPr>
        <w:t>оцінка фонду міжнародним співтовариством (міжнародна реєстрація, нагороди, стажування тощо), використання фонду в дослідженнях за міжнародними грантами, проектами;</w:t>
      </w:r>
    </w:p>
    <w:p w:rsidR="00C75F5B" w:rsidRPr="00C75F5B" w:rsidRDefault="00C75F5B" w:rsidP="00C75F5B">
      <w:pPr>
        <w:pStyle w:val="rvps2"/>
        <w:jc w:val="both"/>
        <w:rPr>
          <w:sz w:val="28"/>
          <w:szCs w:val="28"/>
        </w:rPr>
      </w:pPr>
      <w:bookmarkStart w:id="29" w:name="n48"/>
      <w:bookmarkEnd w:id="29"/>
      <w:r w:rsidRPr="00C75F5B">
        <w:rPr>
          <w:sz w:val="28"/>
          <w:szCs w:val="28"/>
        </w:rPr>
        <w:t>використання фонду в наукових дослідженнях;</w:t>
      </w:r>
    </w:p>
    <w:p w:rsidR="00C75F5B" w:rsidRPr="00C75F5B" w:rsidRDefault="00C75F5B" w:rsidP="00D654D2">
      <w:pPr>
        <w:pStyle w:val="rvps2"/>
        <w:jc w:val="both"/>
        <w:rPr>
          <w:sz w:val="28"/>
          <w:szCs w:val="28"/>
        </w:rPr>
      </w:pPr>
      <w:bookmarkStart w:id="30" w:name="n49"/>
      <w:bookmarkEnd w:id="30"/>
      <w:r w:rsidRPr="00C75F5B">
        <w:rPr>
          <w:sz w:val="28"/>
          <w:szCs w:val="28"/>
        </w:rPr>
        <w:t>кількісний склад та кваліфікація персоналу, який працює з відповідним фондом.</w:t>
      </w:r>
    </w:p>
    <w:p w:rsidR="00953124" w:rsidRPr="00ED0175" w:rsidRDefault="00F670FC" w:rsidP="00ED0175">
      <w:pPr>
        <w:pStyle w:val="rvps2"/>
        <w:jc w:val="both"/>
        <w:rPr>
          <w:sz w:val="28"/>
          <w:szCs w:val="28"/>
        </w:rPr>
      </w:pPr>
      <w:r>
        <w:rPr>
          <w:b/>
          <w:sz w:val="28"/>
          <w:szCs w:val="28"/>
        </w:rPr>
        <w:t>1.3.</w:t>
      </w:r>
      <w:r w:rsidR="00953124" w:rsidRPr="00FA4A4E">
        <w:rPr>
          <w:b/>
          <w:sz w:val="28"/>
          <w:szCs w:val="28"/>
        </w:rPr>
        <w:t xml:space="preserve"> </w:t>
      </w:r>
      <w:r w:rsidR="00802AF2">
        <w:rPr>
          <w:b/>
          <w:sz w:val="28"/>
          <w:szCs w:val="28"/>
        </w:rPr>
        <w:t>Е</w:t>
      </w:r>
      <w:r w:rsidR="00953124" w:rsidRPr="00FA4A4E">
        <w:rPr>
          <w:b/>
          <w:sz w:val="28"/>
          <w:szCs w:val="28"/>
        </w:rPr>
        <w:t xml:space="preserve">кспертний висновок за результатами первинної науково-технічної експертизи наукового об’єкта, </w:t>
      </w:r>
      <w:r w:rsidR="00953124" w:rsidRPr="00ED0175">
        <w:rPr>
          <w:sz w:val="28"/>
          <w:szCs w:val="28"/>
        </w:rPr>
        <w:t xml:space="preserve">що претендує на надання йому статусу такого, що становить національне надбання, із аналізом його складу та </w:t>
      </w:r>
      <w:r w:rsidR="00953124" w:rsidRPr="00ED0175">
        <w:rPr>
          <w:sz w:val="28"/>
          <w:szCs w:val="28"/>
        </w:rPr>
        <w:lastRenderedPageBreak/>
        <w:t>унікальності; необхідності та достатності заходів, що плануються, з його утримання, збереження та розвитку.</w:t>
      </w:r>
    </w:p>
    <w:p w:rsidR="00953124" w:rsidRPr="00ED0175" w:rsidRDefault="00953124" w:rsidP="00BB3AC1">
      <w:pPr>
        <w:pStyle w:val="rvps2"/>
        <w:jc w:val="both"/>
        <w:rPr>
          <w:sz w:val="28"/>
          <w:szCs w:val="28"/>
        </w:rPr>
      </w:pPr>
      <w:bookmarkStart w:id="31" w:name="n51"/>
      <w:bookmarkEnd w:id="31"/>
      <w:r w:rsidRPr="00ED0175">
        <w:rPr>
          <w:sz w:val="28"/>
          <w:szCs w:val="28"/>
        </w:rPr>
        <w:t xml:space="preserve">Експертний висновок містить порівняльний аналіз наукового об’єкта, що претендує на надання йому статусу такого, що становить національне надбання, зі схожим науковим об’єктом (схожими науковими об’єктами), внесеним (внесеними) до </w:t>
      </w:r>
      <w:r w:rsidR="00B93E86" w:rsidRPr="003478B6">
        <w:rPr>
          <w:sz w:val="28"/>
          <w:szCs w:val="28"/>
        </w:rPr>
        <w:t>Державного реєстру наукових об'єктів, що становлять національне надбання</w:t>
      </w:r>
      <w:r w:rsidR="00BB3AC1">
        <w:rPr>
          <w:sz w:val="28"/>
          <w:szCs w:val="28"/>
        </w:rPr>
        <w:t xml:space="preserve"> </w:t>
      </w:r>
      <w:r w:rsidR="00BB3AC1" w:rsidRPr="00ED0175">
        <w:rPr>
          <w:sz w:val="28"/>
          <w:szCs w:val="28"/>
        </w:rPr>
        <w:t>(за можливості)</w:t>
      </w:r>
      <w:r w:rsidR="00BB3AC1">
        <w:rPr>
          <w:sz w:val="28"/>
          <w:szCs w:val="28"/>
        </w:rPr>
        <w:t xml:space="preserve"> (</w:t>
      </w:r>
      <w:r w:rsidR="00BB3AC1" w:rsidRPr="00BB3AC1">
        <w:rPr>
          <w:sz w:val="28"/>
          <w:szCs w:val="28"/>
        </w:rPr>
        <w:t>https://registry.nauka.gov.ua/registry/natcnadbania/</w:t>
      </w:r>
      <w:r w:rsidR="00BB3AC1">
        <w:rPr>
          <w:sz w:val="28"/>
          <w:szCs w:val="28"/>
        </w:rPr>
        <w:t>)</w:t>
      </w:r>
      <w:r w:rsidR="00D56E5F">
        <w:rPr>
          <w:sz w:val="28"/>
          <w:szCs w:val="28"/>
        </w:rPr>
        <w:t>.</w:t>
      </w:r>
    </w:p>
    <w:p w:rsidR="00953124" w:rsidRPr="00ED0175" w:rsidRDefault="00F670FC" w:rsidP="00ED0175">
      <w:pPr>
        <w:pStyle w:val="rvps2"/>
        <w:jc w:val="both"/>
        <w:rPr>
          <w:sz w:val="28"/>
          <w:szCs w:val="28"/>
        </w:rPr>
      </w:pPr>
      <w:bookmarkStart w:id="32" w:name="n52"/>
      <w:bookmarkEnd w:id="32"/>
      <w:r>
        <w:rPr>
          <w:b/>
          <w:sz w:val="28"/>
          <w:szCs w:val="28"/>
        </w:rPr>
        <w:t>1.4.</w:t>
      </w:r>
      <w:r w:rsidR="00953124" w:rsidRPr="00FA4A4E">
        <w:rPr>
          <w:b/>
          <w:sz w:val="28"/>
          <w:szCs w:val="28"/>
        </w:rPr>
        <w:t xml:space="preserve"> </w:t>
      </w:r>
      <w:r w:rsidR="00802AF2">
        <w:rPr>
          <w:b/>
          <w:sz w:val="28"/>
          <w:szCs w:val="28"/>
        </w:rPr>
        <w:t>К</w:t>
      </w:r>
      <w:r w:rsidR="004639C1">
        <w:rPr>
          <w:b/>
          <w:sz w:val="28"/>
          <w:szCs w:val="28"/>
        </w:rPr>
        <w:t>опі</w:t>
      </w:r>
      <w:r w:rsidR="00D56E5F">
        <w:rPr>
          <w:b/>
          <w:sz w:val="28"/>
          <w:szCs w:val="28"/>
        </w:rPr>
        <w:t>ї</w:t>
      </w:r>
      <w:r w:rsidR="00953124" w:rsidRPr="00FA4A4E">
        <w:rPr>
          <w:b/>
          <w:sz w:val="28"/>
          <w:szCs w:val="28"/>
        </w:rPr>
        <w:t xml:space="preserve"> статуту (положення) юридичної особи,</w:t>
      </w:r>
      <w:r w:rsidR="00953124" w:rsidRPr="00ED0175">
        <w:rPr>
          <w:sz w:val="28"/>
          <w:szCs w:val="28"/>
        </w:rPr>
        <w:t xml:space="preserve"> на балансі якої обліковується (до сфери управління якої належить, у віданні якої перебуває) науковий об’єкт.</w:t>
      </w:r>
    </w:p>
    <w:p w:rsidR="004E38C5" w:rsidRDefault="00953124" w:rsidP="00ED0175">
      <w:pPr>
        <w:pStyle w:val="rvps2"/>
        <w:jc w:val="both"/>
        <w:rPr>
          <w:sz w:val="28"/>
          <w:szCs w:val="28"/>
        </w:rPr>
      </w:pPr>
      <w:bookmarkStart w:id="33" w:name="n53"/>
      <w:bookmarkEnd w:id="33"/>
      <w:r w:rsidRPr="00ED0175">
        <w:rPr>
          <w:sz w:val="28"/>
          <w:szCs w:val="28"/>
        </w:rPr>
        <w:t>Обґрунтування може доповнюватися іншими супровідними матеріалами і документами (наприклад, листами підтримки фахового середовища, витягами з протоколів засідань вчених (наукових, науково-технічних, технічних) рад, довідками, довідковими матеріалами тощо).</w:t>
      </w:r>
    </w:p>
    <w:p w:rsidR="00BB3AC1" w:rsidRDefault="00BB3AC1" w:rsidP="00ED0175">
      <w:pPr>
        <w:pStyle w:val="rvps2"/>
        <w:jc w:val="both"/>
        <w:rPr>
          <w:sz w:val="28"/>
          <w:szCs w:val="28"/>
        </w:rPr>
      </w:pPr>
    </w:p>
    <w:p w:rsidR="00F670FC" w:rsidRPr="00F670FC" w:rsidRDefault="00F670FC" w:rsidP="00A41DA3">
      <w:pPr>
        <w:pStyle w:val="rvps2"/>
        <w:jc w:val="both"/>
        <w:rPr>
          <w:sz w:val="28"/>
          <w:szCs w:val="28"/>
        </w:rPr>
      </w:pPr>
      <w:r w:rsidRPr="00F670FC">
        <w:rPr>
          <w:b/>
          <w:sz w:val="28"/>
          <w:szCs w:val="28"/>
        </w:rPr>
        <w:t>2.</w:t>
      </w:r>
      <w:r>
        <w:rPr>
          <w:sz w:val="28"/>
          <w:szCs w:val="28"/>
        </w:rPr>
        <w:t xml:space="preserve"> </w:t>
      </w:r>
      <w:r w:rsidRPr="00F670FC">
        <w:rPr>
          <w:sz w:val="28"/>
          <w:szCs w:val="28"/>
        </w:rPr>
        <w:t>Обґрунтування необхідності надання науковому об’єкту статусу такого, що становить національне надбання, підготовлене відповідн</w:t>
      </w:r>
      <w:r w:rsidR="00BB3AC1">
        <w:rPr>
          <w:sz w:val="28"/>
          <w:szCs w:val="28"/>
        </w:rPr>
        <w:t>о до вище згаданих вимог</w:t>
      </w:r>
      <w:r w:rsidRPr="00F670FC">
        <w:rPr>
          <w:sz w:val="28"/>
          <w:szCs w:val="28"/>
        </w:rPr>
        <w:t xml:space="preserve">, ініціатор подає </w:t>
      </w:r>
      <w:r w:rsidRPr="003478B6">
        <w:rPr>
          <w:sz w:val="28"/>
          <w:szCs w:val="28"/>
        </w:rPr>
        <w:t xml:space="preserve">до </w:t>
      </w:r>
      <w:r w:rsidR="00A41DA3" w:rsidRPr="003478B6">
        <w:rPr>
          <w:sz w:val="28"/>
          <w:szCs w:val="28"/>
        </w:rPr>
        <w:t>Комісії НАН України з питань організації діяльності наукових об’єктів, що становлять національне надбання</w:t>
      </w:r>
      <w:r w:rsidRPr="003478B6">
        <w:rPr>
          <w:sz w:val="28"/>
          <w:szCs w:val="28"/>
        </w:rPr>
        <w:t xml:space="preserve"> на:</w:t>
      </w:r>
      <w:bookmarkStart w:id="34" w:name="_GoBack"/>
      <w:bookmarkEnd w:id="34"/>
    </w:p>
    <w:p w:rsidR="00F670FC" w:rsidRPr="00F670FC" w:rsidRDefault="00F670FC" w:rsidP="00F670FC">
      <w:pPr>
        <w:pStyle w:val="rvps2"/>
        <w:jc w:val="both"/>
        <w:rPr>
          <w:sz w:val="28"/>
          <w:szCs w:val="28"/>
        </w:rPr>
      </w:pPr>
      <w:r w:rsidRPr="00F670FC">
        <w:rPr>
          <w:b/>
          <w:sz w:val="28"/>
          <w:szCs w:val="28"/>
        </w:rPr>
        <w:t>2.1.</w:t>
      </w:r>
      <w:r w:rsidRPr="00F670FC">
        <w:rPr>
          <w:sz w:val="28"/>
          <w:szCs w:val="28"/>
        </w:rPr>
        <w:t xml:space="preserve"> паперовому носії </w:t>
      </w:r>
      <w:r w:rsidR="00A41DA3">
        <w:rPr>
          <w:sz w:val="28"/>
          <w:szCs w:val="28"/>
        </w:rPr>
        <w:t>–</w:t>
      </w:r>
      <w:r w:rsidRPr="00F670FC">
        <w:rPr>
          <w:sz w:val="28"/>
          <w:szCs w:val="28"/>
        </w:rPr>
        <w:t xml:space="preserve"> в папці (швидкозшивачі), на титульній сторінці якої (аркуші формату А4) зазначаються:</w:t>
      </w:r>
    </w:p>
    <w:p w:rsidR="00F670FC" w:rsidRPr="00F670FC" w:rsidRDefault="00F670FC" w:rsidP="00F670FC">
      <w:pPr>
        <w:pStyle w:val="rvps2"/>
        <w:jc w:val="both"/>
        <w:rPr>
          <w:sz w:val="28"/>
          <w:szCs w:val="28"/>
        </w:rPr>
      </w:pPr>
      <w:r w:rsidRPr="00F670FC">
        <w:rPr>
          <w:sz w:val="28"/>
          <w:szCs w:val="28"/>
        </w:rPr>
        <w:t xml:space="preserve">у верхній частині сторінки по центру </w:t>
      </w:r>
      <w:r w:rsidR="003F697D">
        <w:rPr>
          <w:sz w:val="28"/>
          <w:szCs w:val="28"/>
        </w:rPr>
        <w:t>–</w:t>
      </w:r>
      <w:r w:rsidRPr="00F670FC">
        <w:rPr>
          <w:sz w:val="28"/>
          <w:szCs w:val="28"/>
        </w:rPr>
        <w:t xml:space="preserve"> підпорядкування (за наявності) та повне найменування або юридичної особи, на балансі якої обліковується (до сфери управління якої належить, у віданні якої перебуває) науковий об’єкт, що може претендувати на надання йому статусу такого, що становить національне надбання, або відповідальної установи;</w:t>
      </w:r>
    </w:p>
    <w:p w:rsidR="00F670FC" w:rsidRPr="00F670FC" w:rsidRDefault="00F670FC" w:rsidP="00F670FC">
      <w:pPr>
        <w:pStyle w:val="rvps2"/>
        <w:jc w:val="both"/>
        <w:rPr>
          <w:sz w:val="28"/>
          <w:szCs w:val="28"/>
        </w:rPr>
      </w:pPr>
      <w:r w:rsidRPr="00F670FC">
        <w:rPr>
          <w:sz w:val="28"/>
          <w:szCs w:val="28"/>
        </w:rPr>
        <w:t xml:space="preserve">по центру </w:t>
      </w:r>
      <w:r w:rsidR="003F697D">
        <w:rPr>
          <w:sz w:val="28"/>
          <w:szCs w:val="28"/>
        </w:rPr>
        <w:t>–</w:t>
      </w:r>
      <w:r w:rsidRPr="00F670FC">
        <w:rPr>
          <w:sz w:val="28"/>
          <w:szCs w:val="28"/>
        </w:rPr>
        <w:t xml:space="preserve"> вид обґрунтування та назва наукового об’єкта у такій редакції: «Обґрунтування необхідності надання статусу такого, що становить національне надбання, науковому об’єкту «(найменування наукового об’єкта)»;</w:t>
      </w:r>
    </w:p>
    <w:p w:rsidR="00F670FC" w:rsidRPr="00F670FC" w:rsidRDefault="00F670FC" w:rsidP="00F670FC">
      <w:pPr>
        <w:pStyle w:val="rvps2"/>
        <w:jc w:val="both"/>
        <w:rPr>
          <w:sz w:val="28"/>
          <w:szCs w:val="28"/>
        </w:rPr>
      </w:pPr>
      <w:r w:rsidRPr="00F670FC">
        <w:rPr>
          <w:sz w:val="28"/>
          <w:szCs w:val="28"/>
        </w:rPr>
        <w:t xml:space="preserve">в центральній частині сторінки справа </w:t>
      </w:r>
      <w:r w:rsidR="00BF1358">
        <w:rPr>
          <w:sz w:val="28"/>
          <w:szCs w:val="28"/>
        </w:rPr>
        <w:t>–</w:t>
      </w:r>
      <w:r w:rsidRPr="00F670FC">
        <w:rPr>
          <w:sz w:val="28"/>
          <w:szCs w:val="28"/>
        </w:rPr>
        <w:t xml:space="preserve"> прізвище, ім’я, по батькові керівника або юридичної особи, на балансі якої обліковується (до сфери управління якої належить, у віданні якої перебуває) науковий об’єкт, що претендує на надання йому статусу такого, що становить національне надбання, або відповідальної установи;</w:t>
      </w:r>
    </w:p>
    <w:p w:rsidR="00F670FC" w:rsidRPr="00F670FC" w:rsidRDefault="00F670FC" w:rsidP="00F670FC">
      <w:pPr>
        <w:pStyle w:val="rvps2"/>
        <w:jc w:val="both"/>
        <w:rPr>
          <w:sz w:val="28"/>
          <w:szCs w:val="28"/>
        </w:rPr>
      </w:pPr>
      <w:r w:rsidRPr="00F670FC">
        <w:rPr>
          <w:sz w:val="28"/>
          <w:szCs w:val="28"/>
        </w:rPr>
        <w:lastRenderedPageBreak/>
        <w:t xml:space="preserve">у правій нижній частині сторінки </w:t>
      </w:r>
      <w:r w:rsidR="00BF1358">
        <w:rPr>
          <w:sz w:val="28"/>
          <w:szCs w:val="28"/>
        </w:rPr>
        <w:t>–</w:t>
      </w:r>
      <w:r w:rsidRPr="00F670FC">
        <w:rPr>
          <w:sz w:val="28"/>
          <w:szCs w:val="28"/>
        </w:rPr>
        <w:t xml:space="preserve"> повна поштова адреса юридичної особи, на балансі якої обліковується (до сфери управління якої належить, у віданні якої перебуває) науковий об’єкт, що претендує на надання йому статусу такого, що становить національне надбання, або відповідальної установи (у такій послідовності: вулиця, номер будинку, населений пункт, район, область, поштовий індекс); контактні дані: телефон, факс, e-</w:t>
      </w:r>
      <w:proofErr w:type="spellStart"/>
      <w:r w:rsidRPr="00F670FC">
        <w:rPr>
          <w:sz w:val="28"/>
          <w:szCs w:val="28"/>
        </w:rPr>
        <w:t>mail</w:t>
      </w:r>
      <w:proofErr w:type="spellEnd"/>
      <w:r w:rsidRPr="00F670FC">
        <w:rPr>
          <w:sz w:val="28"/>
          <w:szCs w:val="28"/>
        </w:rPr>
        <w:t>;</w:t>
      </w:r>
    </w:p>
    <w:p w:rsidR="00F670FC" w:rsidRPr="00F670FC" w:rsidRDefault="00F670FC" w:rsidP="00F670FC">
      <w:pPr>
        <w:pStyle w:val="rvps2"/>
        <w:jc w:val="both"/>
        <w:rPr>
          <w:sz w:val="28"/>
          <w:szCs w:val="28"/>
        </w:rPr>
      </w:pPr>
      <w:r w:rsidRPr="00F670FC">
        <w:rPr>
          <w:sz w:val="28"/>
          <w:szCs w:val="28"/>
        </w:rPr>
        <w:t>на звороті титульної сторінки папки (швидкозшивача) наводиться опис поданих документів із зазначенням кількості аркушів кожного з них;</w:t>
      </w:r>
    </w:p>
    <w:p w:rsidR="00F670FC" w:rsidRPr="00F670FC" w:rsidRDefault="00F670FC" w:rsidP="00F670FC">
      <w:pPr>
        <w:pStyle w:val="rvps2"/>
        <w:jc w:val="both"/>
        <w:rPr>
          <w:sz w:val="28"/>
          <w:szCs w:val="28"/>
        </w:rPr>
      </w:pPr>
      <w:r w:rsidRPr="00F670FC">
        <w:rPr>
          <w:b/>
          <w:sz w:val="28"/>
          <w:szCs w:val="28"/>
        </w:rPr>
        <w:t>2.2.</w:t>
      </w:r>
      <w:r w:rsidRPr="00F670FC">
        <w:rPr>
          <w:sz w:val="28"/>
          <w:szCs w:val="28"/>
        </w:rPr>
        <w:t xml:space="preserve"> електронному носії (компакт-диску)</w:t>
      </w:r>
      <w:r w:rsidR="00A41DA3">
        <w:rPr>
          <w:sz w:val="28"/>
          <w:szCs w:val="28"/>
        </w:rPr>
        <w:t xml:space="preserve"> окремі документи</w:t>
      </w:r>
      <w:r w:rsidRPr="00F670FC">
        <w:rPr>
          <w:sz w:val="28"/>
          <w:szCs w:val="28"/>
        </w:rPr>
        <w:t xml:space="preserve"> окремими файлами форматі </w:t>
      </w:r>
      <w:proofErr w:type="spellStart"/>
      <w:r w:rsidRPr="00F670FC">
        <w:rPr>
          <w:sz w:val="28"/>
          <w:szCs w:val="28"/>
        </w:rPr>
        <w:t>Adobe</w:t>
      </w:r>
      <w:proofErr w:type="spellEnd"/>
      <w:r w:rsidRPr="00F670FC">
        <w:rPr>
          <w:sz w:val="28"/>
          <w:szCs w:val="28"/>
        </w:rPr>
        <w:t xml:space="preserve"> </w:t>
      </w:r>
      <w:proofErr w:type="spellStart"/>
      <w:r w:rsidRPr="00F670FC">
        <w:rPr>
          <w:sz w:val="28"/>
          <w:szCs w:val="28"/>
        </w:rPr>
        <w:t>Acrobat</w:t>
      </w:r>
      <w:proofErr w:type="spellEnd"/>
      <w:r w:rsidRPr="00F670FC">
        <w:rPr>
          <w:sz w:val="28"/>
          <w:szCs w:val="28"/>
        </w:rPr>
        <w:t xml:space="preserve"> (*.</w:t>
      </w:r>
      <w:proofErr w:type="spellStart"/>
      <w:r w:rsidRPr="00F670FC">
        <w:rPr>
          <w:sz w:val="28"/>
          <w:szCs w:val="28"/>
        </w:rPr>
        <w:t>pdf</w:t>
      </w:r>
      <w:proofErr w:type="spellEnd"/>
      <w:r w:rsidRPr="00F670FC">
        <w:rPr>
          <w:sz w:val="28"/>
          <w:szCs w:val="28"/>
        </w:rPr>
        <w:t>), де «*» - назва файлу.</w:t>
      </w:r>
    </w:p>
    <w:p w:rsidR="00F670FC" w:rsidRDefault="00F670FC" w:rsidP="00ED0175">
      <w:pPr>
        <w:pStyle w:val="rvps2"/>
        <w:jc w:val="both"/>
        <w:rPr>
          <w:sz w:val="28"/>
          <w:szCs w:val="28"/>
        </w:rPr>
      </w:pPr>
    </w:p>
    <w:p w:rsidR="00F670FC" w:rsidRPr="00ED0175" w:rsidRDefault="00F670FC" w:rsidP="00ED0175">
      <w:pPr>
        <w:pStyle w:val="rvps2"/>
        <w:jc w:val="both"/>
        <w:rPr>
          <w:sz w:val="28"/>
          <w:szCs w:val="28"/>
        </w:rPr>
      </w:pPr>
    </w:p>
    <w:p w:rsidR="000831BC" w:rsidRDefault="000831BC" w:rsidP="002B0C8D">
      <w:pPr>
        <w:spacing w:before="100" w:beforeAutospacing="1" w:after="100" w:afterAutospacing="1" w:line="240" w:lineRule="auto"/>
        <w:jc w:val="center"/>
        <w:rPr>
          <w:rFonts w:ascii="Times New Roman" w:eastAsia="Times New Roman" w:hAnsi="Times New Roman" w:cs="Times New Roman"/>
          <w:color w:val="000000"/>
          <w:sz w:val="24"/>
          <w:szCs w:val="24"/>
          <w:lang w:val="uk-UA" w:eastAsia="ru-RU"/>
        </w:rPr>
      </w:pPr>
    </w:p>
    <w:p w:rsidR="000831BC" w:rsidRDefault="000831BC" w:rsidP="002B0C8D">
      <w:pPr>
        <w:spacing w:before="100" w:beforeAutospacing="1" w:after="100" w:afterAutospacing="1" w:line="240" w:lineRule="auto"/>
        <w:jc w:val="center"/>
        <w:rPr>
          <w:rFonts w:ascii="Times New Roman" w:eastAsia="Times New Roman" w:hAnsi="Times New Roman" w:cs="Times New Roman"/>
          <w:color w:val="000000"/>
          <w:sz w:val="24"/>
          <w:szCs w:val="24"/>
          <w:lang w:val="uk-UA" w:eastAsia="ru-RU"/>
        </w:rPr>
      </w:pPr>
    </w:p>
    <w:p w:rsidR="000831BC" w:rsidRDefault="000831BC" w:rsidP="002B0C8D">
      <w:pPr>
        <w:spacing w:before="100" w:beforeAutospacing="1" w:after="100" w:afterAutospacing="1" w:line="240" w:lineRule="auto"/>
        <w:jc w:val="center"/>
        <w:rPr>
          <w:rFonts w:ascii="Times New Roman" w:eastAsia="Times New Roman" w:hAnsi="Times New Roman" w:cs="Times New Roman"/>
          <w:color w:val="000000"/>
          <w:sz w:val="24"/>
          <w:szCs w:val="24"/>
          <w:lang w:val="uk-UA" w:eastAsia="ru-RU"/>
        </w:rPr>
      </w:pPr>
    </w:p>
    <w:p w:rsidR="000831BC" w:rsidRDefault="000831BC" w:rsidP="002B0C8D">
      <w:pPr>
        <w:spacing w:before="100" w:beforeAutospacing="1" w:after="100" w:afterAutospacing="1" w:line="240" w:lineRule="auto"/>
        <w:jc w:val="center"/>
        <w:rPr>
          <w:rFonts w:ascii="Times New Roman" w:eastAsia="Times New Roman" w:hAnsi="Times New Roman" w:cs="Times New Roman"/>
          <w:color w:val="000000"/>
          <w:sz w:val="24"/>
          <w:szCs w:val="24"/>
          <w:lang w:val="uk-UA" w:eastAsia="ru-RU"/>
        </w:rPr>
      </w:pPr>
    </w:p>
    <w:p w:rsidR="000831BC" w:rsidRDefault="000831BC" w:rsidP="002B0C8D">
      <w:pPr>
        <w:spacing w:before="100" w:beforeAutospacing="1" w:after="100" w:afterAutospacing="1" w:line="240" w:lineRule="auto"/>
        <w:jc w:val="center"/>
        <w:rPr>
          <w:rFonts w:ascii="Times New Roman" w:eastAsia="Times New Roman" w:hAnsi="Times New Roman" w:cs="Times New Roman"/>
          <w:color w:val="000000"/>
          <w:sz w:val="24"/>
          <w:szCs w:val="24"/>
          <w:lang w:val="uk-UA" w:eastAsia="ru-RU"/>
        </w:rPr>
      </w:pPr>
    </w:p>
    <w:p w:rsidR="000831BC" w:rsidRDefault="000831BC" w:rsidP="002B0C8D">
      <w:pPr>
        <w:spacing w:before="100" w:beforeAutospacing="1" w:after="100" w:afterAutospacing="1" w:line="240" w:lineRule="auto"/>
        <w:jc w:val="center"/>
        <w:rPr>
          <w:rFonts w:ascii="Times New Roman" w:eastAsia="Times New Roman" w:hAnsi="Times New Roman" w:cs="Times New Roman"/>
          <w:color w:val="000000"/>
          <w:sz w:val="24"/>
          <w:szCs w:val="24"/>
          <w:lang w:val="uk-UA" w:eastAsia="ru-RU"/>
        </w:rPr>
      </w:pPr>
    </w:p>
    <w:p w:rsidR="000831BC" w:rsidRDefault="000831BC" w:rsidP="002B0C8D">
      <w:pPr>
        <w:spacing w:before="100" w:beforeAutospacing="1" w:after="100" w:afterAutospacing="1" w:line="240" w:lineRule="auto"/>
        <w:jc w:val="center"/>
        <w:rPr>
          <w:rFonts w:ascii="Times New Roman" w:eastAsia="Times New Roman" w:hAnsi="Times New Roman" w:cs="Times New Roman"/>
          <w:color w:val="000000"/>
          <w:sz w:val="24"/>
          <w:szCs w:val="24"/>
          <w:lang w:val="uk-UA" w:eastAsia="ru-RU"/>
        </w:rPr>
      </w:pPr>
    </w:p>
    <w:p w:rsidR="000831BC" w:rsidRDefault="000831BC" w:rsidP="002B0C8D">
      <w:pPr>
        <w:spacing w:before="100" w:beforeAutospacing="1" w:after="100" w:afterAutospacing="1" w:line="240" w:lineRule="auto"/>
        <w:jc w:val="center"/>
        <w:rPr>
          <w:rFonts w:ascii="Times New Roman" w:eastAsia="Times New Roman" w:hAnsi="Times New Roman" w:cs="Times New Roman"/>
          <w:color w:val="000000"/>
          <w:sz w:val="24"/>
          <w:szCs w:val="24"/>
          <w:lang w:val="uk-UA" w:eastAsia="ru-RU"/>
        </w:rPr>
      </w:pPr>
    </w:p>
    <w:p w:rsidR="00197D32" w:rsidRDefault="00197D32" w:rsidP="002B0C8D">
      <w:pPr>
        <w:spacing w:before="100" w:beforeAutospacing="1" w:after="100" w:afterAutospacing="1" w:line="240" w:lineRule="auto"/>
        <w:jc w:val="center"/>
        <w:rPr>
          <w:rFonts w:ascii="Times New Roman" w:eastAsia="Times New Roman" w:hAnsi="Times New Roman" w:cs="Times New Roman"/>
          <w:color w:val="000000"/>
          <w:sz w:val="24"/>
          <w:szCs w:val="24"/>
          <w:lang w:val="uk-UA" w:eastAsia="ru-RU"/>
        </w:rPr>
      </w:pPr>
    </w:p>
    <w:p w:rsidR="00197D32" w:rsidRDefault="00197D32" w:rsidP="002B0C8D">
      <w:pPr>
        <w:spacing w:before="100" w:beforeAutospacing="1" w:after="100" w:afterAutospacing="1" w:line="240" w:lineRule="auto"/>
        <w:jc w:val="center"/>
        <w:rPr>
          <w:rFonts w:ascii="Times New Roman" w:eastAsia="Times New Roman" w:hAnsi="Times New Roman" w:cs="Times New Roman"/>
          <w:color w:val="000000"/>
          <w:sz w:val="24"/>
          <w:szCs w:val="24"/>
          <w:lang w:val="uk-UA" w:eastAsia="ru-RU"/>
        </w:rPr>
      </w:pPr>
    </w:p>
    <w:p w:rsidR="00197D32" w:rsidRDefault="00197D32" w:rsidP="002B0C8D">
      <w:pPr>
        <w:spacing w:before="100" w:beforeAutospacing="1" w:after="100" w:afterAutospacing="1" w:line="240" w:lineRule="auto"/>
        <w:jc w:val="center"/>
        <w:rPr>
          <w:rFonts w:ascii="Times New Roman" w:eastAsia="Times New Roman" w:hAnsi="Times New Roman" w:cs="Times New Roman"/>
          <w:color w:val="000000"/>
          <w:sz w:val="24"/>
          <w:szCs w:val="24"/>
          <w:lang w:val="uk-UA" w:eastAsia="ru-RU"/>
        </w:rPr>
      </w:pPr>
    </w:p>
    <w:p w:rsidR="00197D32" w:rsidRDefault="00197D32" w:rsidP="002B0C8D">
      <w:pPr>
        <w:spacing w:before="100" w:beforeAutospacing="1" w:after="100" w:afterAutospacing="1" w:line="240" w:lineRule="auto"/>
        <w:jc w:val="center"/>
        <w:rPr>
          <w:rFonts w:ascii="Times New Roman" w:eastAsia="Times New Roman" w:hAnsi="Times New Roman" w:cs="Times New Roman"/>
          <w:color w:val="000000"/>
          <w:sz w:val="24"/>
          <w:szCs w:val="24"/>
          <w:lang w:val="uk-UA" w:eastAsia="ru-RU"/>
        </w:rPr>
      </w:pPr>
    </w:p>
    <w:p w:rsidR="00197D32" w:rsidRDefault="00197D32" w:rsidP="002B0C8D">
      <w:pPr>
        <w:spacing w:before="100" w:beforeAutospacing="1" w:after="100" w:afterAutospacing="1" w:line="240" w:lineRule="auto"/>
        <w:jc w:val="center"/>
        <w:rPr>
          <w:rFonts w:ascii="Times New Roman" w:eastAsia="Times New Roman" w:hAnsi="Times New Roman" w:cs="Times New Roman"/>
          <w:color w:val="000000"/>
          <w:sz w:val="24"/>
          <w:szCs w:val="24"/>
          <w:lang w:val="uk-UA" w:eastAsia="ru-RU"/>
        </w:rPr>
      </w:pPr>
    </w:p>
    <w:p w:rsidR="00197D32" w:rsidRDefault="00197D32" w:rsidP="002B0C8D">
      <w:pPr>
        <w:spacing w:before="100" w:beforeAutospacing="1" w:after="100" w:afterAutospacing="1" w:line="240" w:lineRule="auto"/>
        <w:jc w:val="center"/>
        <w:rPr>
          <w:rFonts w:ascii="Times New Roman" w:eastAsia="Times New Roman" w:hAnsi="Times New Roman" w:cs="Times New Roman"/>
          <w:color w:val="000000"/>
          <w:sz w:val="24"/>
          <w:szCs w:val="24"/>
          <w:lang w:val="uk-UA" w:eastAsia="ru-RU"/>
        </w:rPr>
      </w:pPr>
    </w:p>
    <w:p w:rsidR="00F644E5" w:rsidRDefault="00057556" w:rsidP="002B0C8D">
      <w:pPr>
        <w:spacing w:before="100" w:beforeAutospacing="1" w:after="100" w:afterAutospacing="1" w:line="240" w:lineRule="auto"/>
        <w:jc w:val="center"/>
        <w:rPr>
          <w:rFonts w:ascii="Times New Roman" w:eastAsia="Times New Roman" w:hAnsi="Times New Roman" w:cs="Times New Roman"/>
          <w:b/>
          <w:bCs/>
          <w:color w:val="000000"/>
          <w:sz w:val="27"/>
          <w:szCs w:val="27"/>
          <w:lang w:val="uk-UA" w:eastAsia="ru-RU"/>
        </w:rPr>
      </w:pPr>
      <w:r w:rsidRPr="00057556">
        <w:rPr>
          <w:rFonts w:ascii="Times New Roman" w:eastAsia="Times New Roman" w:hAnsi="Times New Roman" w:cs="Times New Roman"/>
          <w:color w:val="000000"/>
          <w:sz w:val="24"/>
          <w:szCs w:val="24"/>
          <w:lang w:val="uk-UA" w:eastAsia="ru-RU"/>
        </w:rPr>
        <w:br w:type="textWrapping" w:clear="all"/>
      </w:r>
    </w:p>
    <w:p w:rsidR="00057556" w:rsidRPr="00057556" w:rsidRDefault="00057556" w:rsidP="002B0C8D">
      <w:pPr>
        <w:spacing w:before="100" w:beforeAutospacing="1" w:after="100" w:afterAutospacing="1" w:line="240" w:lineRule="auto"/>
        <w:jc w:val="center"/>
        <w:rPr>
          <w:rFonts w:ascii="Times New Roman" w:eastAsia="Times New Roman" w:hAnsi="Times New Roman" w:cs="Times New Roman"/>
          <w:b/>
          <w:bCs/>
          <w:color w:val="000000"/>
          <w:sz w:val="27"/>
          <w:szCs w:val="27"/>
          <w:lang w:val="uk-UA" w:eastAsia="ru-RU"/>
        </w:rPr>
      </w:pPr>
      <w:r w:rsidRPr="00057556">
        <w:rPr>
          <w:rFonts w:ascii="Times New Roman" w:eastAsia="Times New Roman" w:hAnsi="Times New Roman" w:cs="Times New Roman"/>
          <w:b/>
          <w:bCs/>
          <w:color w:val="000000"/>
          <w:sz w:val="27"/>
          <w:szCs w:val="27"/>
          <w:lang w:val="uk-UA" w:eastAsia="ru-RU"/>
        </w:rPr>
        <w:lastRenderedPageBreak/>
        <w:t>КАРТКА</w:t>
      </w:r>
      <w:r w:rsidRPr="00057556">
        <w:rPr>
          <w:rFonts w:ascii="Times New Roman" w:eastAsia="Times New Roman" w:hAnsi="Times New Roman" w:cs="Times New Roman"/>
          <w:b/>
          <w:bCs/>
          <w:color w:val="000000"/>
          <w:sz w:val="27"/>
          <w:szCs w:val="27"/>
          <w:lang w:val="uk-UA" w:eastAsia="ru-RU"/>
        </w:rPr>
        <w:br/>
        <w:t>наукового об'єкта, що претендує на надання йому статусу такого, що становить національне надбання</w:t>
      </w:r>
    </w:p>
    <w:tbl>
      <w:tblPr>
        <w:tblW w:w="10500" w:type="dxa"/>
        <w:tblInd w:w="-612" w:type="dxa"/>
        <w:tblLook w:val="0000" w:firstRow="0" w:lastRow="0" w:firstColumn="0" w:lastColumn="0" w:noHBand="0" w:noVBand="0"/>
      </w:tblPr>
      <w:tblGrid>
        <w:gridCol w:w="10500"/>
      </w:tblGrid>
      <w:tr w:rsidR="00057556" w:rsidRPr="00057556" w:rsidTr="00057556">
        <w:tc>
          <w:tcPr>
            <w:tcW w:w="5000" w:type="pct"/>
          </w:tcPr>
          <w:p w:rsidR="00057556" w:rsidRPr="00057556" w:rsidRDefault="00057556" w:rsidP="00057556">
            <w:pPr>
              <w:spacing w:before="100" w:beforeAutospacing="1" w:after="100" w:afterAutospacing="1" w:line="240" w:lineRule="auto"/>
              <w:rPr>
                <w:rFonts w:ascii="Times New Roman" w:eastAsia="Times New Roman" w:hAnsi="Times New Roman" w:cs="Times New Roman"/>
                <w:color w:val="000000"/>
                <w:sz w:val="24"/>
                <w:szCs w:val="24"/>
                <w:lang w:val="uk-UA" w:eastAsia="ru-RU"/>
              </w:rPr>
            </w:pPr>
            <w:r w:rsidRPr="00057556">
              <w:rPr>
                <w:rFonts w:ascii="Times New Roman" w:eastAsia="Times New Roman" w:hAnsi="Times New Roman" w:cs="Times New Roman"/>
                <w:color w:val="000000"/>
                <w:sz w:val="24"/>
                <w:szCs w:val="24"/>
                <w:lang w:val="uk-UA" w:eastAsia="ru-RU"/>
              </w:rPr>
              <w:t>1. Найменування наукового об'єкта</w:t>
            </w:r>
            <w:r w:rsidRPr="00057556">
              <w:rPr>
                <w:rFonts w:ascii="Times New Roman" w:eastAsia="Times New Roman" w:hAnsi="Times New Roman" w:cs="Times New Roman"/>
                <w:color w:val="000000"/>
                <w:sz w:val="24"/>
                <w:szCs w:val="24"/>
                <w:lang w:val="uk-UA" w:eastAsia="ru-RU"/>
              </w:rPr>
              <w:br/>
              <w:t>_____________________________________________________________________________________</w:t>
            </w:r>
            <w:r w:rsidRPr="00057556">
              <w:rPr>
                <w:rFonts w:ascii="Times New Roman" w:eastAsia="Times New Roman" w:hAnsi="Times New Roman" w:cs="Times New Roman"/>
                <w:color w:val="000000"/>
                <w:sz w:val="24"/>
                <w:szCs w:val="24"/>
                <w:lang w:val="uk-UA" w:eastAsia="ru-RU"/>
              </w:rPr>
              <w:br/>
              <w:t>_____________________________________________________________________________________</w:t>
            </w:r>
          </w:p>
          <w:p w:rsidR="00057556" w:rsidRPr="00057556" w:rsidRDefault="00057556" w:rsidP="00057556">
            <w:pPr>
              <w:spacing w:before="100" w:beforeAutospacing="1" w:after="100" w:afterAutospacing="1" w:line="240" w:lineRule="auto"/>
              <w:jc w:val="both"/>
              <w:rPr>
                <w:rFonts w:ascii="Times New Roman" w:eastAsia="Times New Roman" w:hAnsi="Times New Roman" w:cs="Times New Roman"/>
                <w:color w:val="000000"/>
                <w:sz w:val="24"/>
                <w:szCs w:val="24"/>
                <w:lang w:val="uk-UA" w:eastAsia="ru-RU"/>
              </w:rPr>
            </w:pPr>
            <w:r w:rsidRPr="00057556">
              <w:rPr>
                <w:rFonts w:ascii="Times New Roman" w:eastAsia="Times New Roman" w:hAnsi="Times New Roman" w:cs="Times New Roman"/>
                <w:color w:val="000000"/>
                <w:sz w:val="24"/>
                <w:szCs w:val="24"/>
                <w:lang w:val="uk-UA" w:eastAsia="ru-RU"/>
              </w:rPr>
              <w:t>2. Склад наукового об'єкта (згідно з актом про склад і стан наукового об'єкта, що претендує на надання йому статусу такого, що становить національне надбання, станом на 01 січня 20__ року</w:t>
            </w:r>
            <w:r w:rsidRPr="00057556">
              <w:rPr>
                <w:rFonts w:ascii="Times New Roman" w:eastAsia="Times New Roman" w:hAnsi="Times New Roman" w:cs="Times New Roman"/>
                <w:color w:val="000000"/>
                <w:sz w:val="24"/>
                <w:szCs w:val="24"/>
                <w:vertAlign w:val="superscript"/>
                <w:lang w:val="uk-UA" w:eastAsia="ru-RU"/>
              </w:rPr>
              <w:t xml:space="preserve"> 1</w:t>
            </w:r>
            <w:r w:rsidRPr="00057556">
              <w:rPr>
                <w:rFonts w:ascii="Times New Roman" w:eastAsia="Times New Roman" w:hAnsi="Times New Roman" w:cs="Times New Roman"/>
                <w:color w:val="000000"/>
                <w:sz w:val="24"/>
                <w:szCs w:val="24"/>
                <w:lang w:val="uk-UA" w:eastAsia="ru-RU"/>
              </w:rPr>
              <w:t>, наведеним у додатку 1 до цієї Картки).</w:t>
            </w:r>
          </w:p>
          <w:p w:rsidR="00057556" w:rsidRPr="00057556" w:rsidRDefault="00057556" w:rsidP="00057556">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057556">
              <w:rPr>
                <w:rFonts w:ascii="Times New Roman" w:eastAsia="Times New Roman" w:hAnsi="Times New Roman" w:cs="Times New Roman"/>
                <w:color w:val="000000"/>
                <w:sz w:val="24"/>
                <w:szCs w:val="24"/>
                <w:lang w:val="uk-UA" w:eastAsia="ru-RU"/>
              </w:rPr>
              <w:t>____________</w:t>
            </w:r>
            <w:r w:rsidRPr="00057556">
              <w:rPr>
                <w:rFonts w:ascii="Times New Roman" w:eastAsia="Times New Roman" w:hAnsi="Times New Roman" w:cs="Times New Roman"/>
                <w:color w:val="000000"/>
                <w:sz w:val="24"/>
                <w:szCs w:val="24"/>
                <w:lang w:val="uk-UA" w:eastAsia="ru-RU"/>
              </w:rPr>
              <w:br/>
            </w:r>
            <w:r w:rsidRPr="00057556">
              <w:rPr>
                <w:rFonts w:ascii="Times New Roman" w:eastAsia="Times New Roman" w:hAnsi="Times New Roman" w:cs="Times New Roman"/>
                <w:color w:val="000000"/>
                <w:sz w:val="24"/>
                <w:szCs w:val="24"/>
                <w:vertAlign w:val="superscript"/>
                <w:lang w:val="uk-UA" w:eastAsia="ru-RU"/>
              </w:rPr>
              <w:t>1</w:t>
            </w:r>
            <w:r w:rsidRPr="00057556">
              <w:rPr>
                <w:rFonts w:ascii="Times New Roman" w:eastAsia="Times New Roman" w:hAnsi="Times New Roman" w:cs="Times New Roman"/>
                <w:color w:val="000000"/>
                <w:sz w:val="24"/>
                <w:szCs w:val="24"/>
                <w:lang w:val="uk-UA" w:eastAsia="ru-RU"/>
              </w:rPr>
              <w:t xml:space="preserve"> </w:t>
            </w:r>
            <w:r w:rsidRPr="00057556">
              <w:rPr>
                <w:rFonts w:ascii="Times New Roman" w:eastAsia="Times New Roman" w:hAnsi="Times New Roman" w:cs="Times New Roman"/>
                <w:color w:val="000000"/>
                <w:sz w:val="20"/>
                <w:szCs w:val="20"/>
                <w:lang w:val="uk-UA" w:eastAsia="ru-RU"/>
              </w:rPr>
              <w:t>Станом на 01 січня року, наступного за останнім звітним періодом.</w:t>
            </w:r>
          </w:p>
          <w:p w:rsidR="00057556" w:rsidRPr="00057556" w:rsidRDefault="00057556" w:rsidP="00057556">
            <w:pPr>
              <w:spacing w:before="100" w:beforeAutospacing="1" w:after="100" w:afterAutospacing="1" w:line="240" w:lineRule="auto"/>
              <w:rPr>
                <w:rFonts w:ascii="Times New Roman" w:eastAsia="Times New Roman" w:hAnsi="Times New Roman" w:cs="Times New Roman"/>
                <w:color w:val="000000"/>
                <w:sz w:val="20"/>
                <w:szCs w:val="20"/>
                <w:lang w:val="uk-UA" w:eastAsia="ru-RU"/>
              </w:rPr>
            </w:pPr>
            <w:r w:rsidRPr="00057556">
              <w:rPr>
                <w:rFonts w:ascii="Times New Roman" w:eastAsia="Times New Roman" w:hAnsi="Times New Roman" w:cs="Times New Roman"/>
                <w:color w:val="000000"/>
                <w:sz w:val="24"/>
                <w:szCs w:val="24"/>
                <w:lang w:val="uk-UA" w:eastAsia="ru-RU"/>
              </w:rPr>
              <w:t>3. Місцезнаходження наукового об'єкта</w:t>
            </w:r>
            <w:r w:rsidRPr="00057556">
              <w:rPr>
                <w:rFonts w:ascii="Times New Roman" w:eastAsia="Times New Roman" w:hAnsi="Times New Roman" w:cs="Times New Roman"/>
                <w:color w:val="000000"/>
                <w:sz w:val="24"/>
                <w:szCs w:val="24"/>
                <w:lang w:val="uk-UA" w:eastAsia="ru-RU"/>
              </w:rPr>
              <w:br/>
              <w:t>_____________________________________________________________________________________</w:t>
            </w:r>
            <w:r w:rsidRPr="00057556">
              <w:rPr>
                <w:rFonts w:ascii="Times New Roman" w:eastAsia="Times New Roman" w:hAnsi="Times New Roman" w:cs="Times New Roman"/>
                <w:color w:val="000000"/>
                <w:sz w:val="24"/>
                <w:szCs w:val="24"/>
                <w:lang w:val="uk-UA" w:eastAsia="ru-RU"/>
              </w:rPr>
              <w:br/>
            </w:r>
            <w:r w:rsidRPr="00057556">
              <w:rPr>
                <w:rFonts w:ascii="Times New Roman" w:eastAsia="Times New Roman" w:hAnsi="Times New Roman" w:cs="Times New Roman"/>
                <w:color w:val="000000"/>
                <w:sz w:val="20"/>
                <w:szCs w:val="20"/>
                <w:lang w:val="uk-UA" w:eastAsia="ru-RU"/>
              </w:rPr>
              <w:t>                                                    (поштова адреса у такій послідовності: вулиця, номер будинку,</w:t>
            </w:r>
            <w:r w:rsidRPr="00057556">
              <w:rPr>
                <w:rFonts w:ascii="Times New Roman" w:eastAsia="Times New Roman" w:hAnsi="Times New Roman" w:cs="Times New Roman"/>
                <w:color w:val="000000"/>
                <w:sz w:val="20"/>
                <w:szCs w:val="20"/>
                <w:lang w:val="uk-UA" w:eastAsia="ru-RU"/>
              </w:rPr>
              <w:br/>
            </w:r>
            <w:r w:rsidRPr="00057556">
              <w:rPr>
                <w:rFonts w:ascii="Times New Roman" w:eastAsia="Times New Roman" w:hAnsi="Times New Roman" w:cs="Times New Roman"/>
                <w:color w:val="000000"/>
                <w:sz w:val="20"/>
                <w:szCs w:val="20"/>
                <w:lang w:val="uk-UA" w:eastAsia="ru-RU"/>
              </w:rPr>
              <w:br/>
            </w:r>
            <w:r w:rsidRPr="00057556">
              <w:rPr>
                <w:rFonts w:ascii="Times New Roman" w:eastAsia="Times New Roman" w:hAnsi="Times New Roman" w:cs="Times New Roman"/>
                <w:color w:val="000000"/>
                <w:sz w:val="24"/>
                <w:szCs w:val="24"/>
                <w:lang w:val="uk-UA" w:eastAsia="ru-RU"/>
              </w:rPr>
              <w:t>_____________________________________________________________________________________</w:t>
            </w:r>
            <w:r w:rsidRPr="00057556">
              <w:rPr>
                <w:rFonts w:ascii="Times New Roman" w:eastAsia="Times New Roman" w:hAnsi="Times New Roman" w:cs="Times New Roman"/>
                <w:color w:val="000000"/>
                <w:sz w:val="24"/>
                <w:szCs w:val="24"/>
                <w:lang w:val="uk-UA" w:eastAsia="ru-RU"/>
              </w:rPr>
              <w:br/>
            </w:r>
            <w:r w:rsidRPr="00057556">
              <w:rPr>
                <w:rFonts w:ascii="Times New Roman" w:eastAsia="Times New Roman" w:hAnsi="Times New Roman" w:cs="Times New Roman"/>
                <w:color w:val="000000"/>
                <w:sz w:val="20"/>
                <w:szCs w:val="20"/>
                <w:lang w:val="uk-UA" w:eastAsia="ru-RU"/>
              </w:rPr>
              <w:t>                                                               населений пункт, район, область, поштовий індекс)</w:t>
            </w:r>
          </w:p>
          <w:p w:rsidR="00057556" w:rsidRPr="00057556" w:rsidRDefault="00057556" w:rsidP="00057556">
            <w:pPr>
              <w:spacing w:before="100" w:beforeAutospacing="1" w:after="100" w:afterAutospacing="1" w:line="240" w:lineRule="auto"/>
              <w:rPr>
                <w:rFonts w:ascii="Times New Roman" w:eastAsia="Times New Roman" w:hAnsi="Times New Roman" w:cs="Times New Roman"/>
                <w:color w:val="000000"/>
                <w:sz w:val="20"/>
                <w:szCs w:val="20"/>
                <w:lang w:val="uk-UA" w:eastAsia="ru-RU"/>
              </w:rPr>
            </w:pPr>
            <w:r w:rsidRPr="00057556">
              <w:rPr>
                <w:rFonts w:ascii="Times New Roman" w:eastAsia="Times New Roman" w:hAnsi="Times New Roman" w:cs="Times New Roman"/>
                <w:color w:val="000000"/>
                <w:sz w:val="24"/>
                <w:szCs w:val="24"/>
                <w:lang w:val="uk-UA" w:eastAsia="ru-RU"/>
              </w:rPr>
              <w:t>4. Найменування, підпорядкованість, місцезнаходження юридичної особи, на балансі якої обліковується (до сфери управління якої належить, у віданні якої перебуває) науковий об'єкт</w:t>
            </w:r>
            <w:r w:rsidRPr="00057556">
              <w:rPr>
                <w:rFonts w:ascii="Times New Roman" w:eastAsia="Times New Roman" w:hAnsi="Times New Roman" w:cs="Times New Roman"/>
                <w:color w:val="000000"/>
                <w:sz w:val="24"/>
                <w:szCs w:val="24"/>
                <w:lang w:val="uk-UA" w:eastAsia="ru-RU"/>
              </w:rPr>
              <w:br/>
              <w:t>_____________________________________________________________________________________</w:t>
            </w:r>
            <w:r w:rsidRPr="00057556">
              <w:rPr>
                <w:rFonts w:ascii="Times New Roman" w:eastAsia="Times New Roman" w:hAnsi="Times New Roman" w:cs="Times New Roman"/>
                <w:color w:val="000000"/>
                <w:sz w:val="24"/>
                <w:szCs w:val="24"/>
                <w:lang w:val="uk-UA" w:eastAsia="ru-RU"/>
              </w:rPr>
              <w:br/>
              <w:t>_____________________________________________________________________________________</w:t>
            </w:r>
            <w:r w:rsidRPr="00057556">
              <w:rPr>
                <w:rFonts w:ascii="Times New Roman" w:eastAsia="Times New Roman" w:hAnsi="Times New Roman" w:cs="Times New Roman"/>
                <w:color w:val="000000"/>
                <w:sz w:val="24"/>
                <w:szCs w:val="24"/>
                <w:lang w:val="uk-UA" w:eastAsia="ru-RU"/>
              </w:rPr>
              <w:br/>
              <w:t>_____________________________________________________________________________________</w:t>
            </w:r>
            <w:r w:rsidRPr="00057556">
              <w:rPr>
                <w:rFonts w:ascii="Times New Roman" w:eastAsia="Times New Roman" w:hAnsi="Times New Roman" w:cs="Times New Roman"/>
                <w:color w:val="000000"/>
                <w:sz w:val="24"/>
                <w:szCs w:val="24"/>
                <w:lang w:val="uk-UA" w:eastAsia="ru-RU"/>
              </w:rPr>
              <w:br/>
            </w:r>
            <w:r w:rsidRPr="00057556">
              <w:rPr>
                <w:rFonts w:ascii="Times New Roman" w:eastAsia="Times New Roman" w:hAnsi="Times New Roman" w:cs="Times New Roman"/>
                <w:color w:val="000000"/>
                <w:sz w:val="20"/>
                <w:szCs w:val="20"/>
                <w:lang w:val="uk-UA" w:eastAsia="ru-RU"/>
              </w:rPr>
              <w:t>                                                       (поштова адреса у такій послідовності: вулиця, номер будинку,</w:t>
            </w:r>
            <w:r w:rsidRPr="00057556">
              <w:rPr>
                <w:rFonts w:ascii="Times New Roman" w:eastAsia="Times New Roman" w:hAnsi="Times New Roman" w:cs="Times New Roman"/>
                <w:color w:val="000000"/>
                <w:sz w:val="20"/>
                <w:szCs w:val="20"/>
                <w:lang w:val="uk-UA" w:eastAsia="ru-RU"/>
              </w:rPr>
              <w:br/>
            </w:r>
            <w:r w:rsidRPr="00057556">
              <w:rPr>
                <w:rFonts w:ascii="Times New Roman" w:eastAsia="Times New Roman" w:hAnsi="Times New Roman" w:cs="Times New Roman"/>
                <w:color w:val="000000"/>
                <w:sz w:val="24"/>
                <w:szCs w:val="24"/>
                <w:lang w:val="uk-UA" w:eastAsia="ru-RU"/>
              </w:rPr>
              <w:t>_____________________________________________________________________________________</w:t>
            </w:r>
            <w:r w:rsidRPr="00057556">
              <w:rPr>
                <w:rFonts w:ascii="Times New Roman" w:eastAsia="Times New Roman" w:hAnsi="Times New Roman" w:cs="Times New Roman"/>
                <w:color w:val="000000"/>
                <w:sz w:val="24"/>
                <w:szCs w:val="24"/>
                <w:lang w:val="uk-UA" w:eastAsia="ru-RU"/>
              </w:rPr>
              <w:br/>
            </w:r>
            <w:r w:rsidRPr="00057556">
              <w:rPr>
                <w:rFonts w:ascii="Times New Roman" w:eastAsia="Times New Roman" w:hAnsi="Times New Roman" w:cs="Times New Roman"/>
                <w:color w:val="000000"/>
                <w:sz w:val="20"/>
                <w:szCs w:val="20"/>
                <w:lang w:val="uk-UA" w:eastAsia="ru-RU"/>
              </w:rPr>
              <w:t>                                                               населений пункт, район, область, поштовий індекс)</w:t>
            </w:r>
          </w:p>
          <w:p w:rsidR="00057556" w:rsidRPr="00057556" w:rsidRDefault="00057556" w:rsidP="00057556">
            <w:pPr>
              <w:spacing w:before="100" w:beforeAutospacing="1" w:after="100" w:afterAutospacing="1" w:line="240" w:lineRule="auto"/>
              <w:rPr>
                <w:rFonts w:ascii="Times New Roman" w:eastAsia="Times New Roman" w:hAnsi="Times New Roman" w:cs="Times New Roman"/>
                <w:color w:val="000000"/>
                <w:sz w:val="20"/>
                <w:szCs w:val="20"/>
                <w:lang w:val="uk-UA" w:eastAsia="ru-RU"/>
              </w:rPr>
            </w:pPr>
            <w:r w:rsidRPr="00057556">
              <w:rPr>
                <w:rFonts w:ascii="Times New Roman" w:eastAsia="Times New Roman" w:hAnsi="Times New Roman" w:cs="Times New Roman"/>
                <w:color w:val="000000"/>
                <w:sz w:val="24"/>
                <w:szCs w:val="24"/>
                <w:lang w:val="uk-UA" w:eastAsia="ru-RU"/>
              </w:rPr>
              <w:t>5. Детальний опис наукового об'єкта</w:t>
            </w:r>
            <w:r w:rsidRPr="00057556">
              <w:rPr>
                <w:rFonts w:ascii="Times New Roman" w:eastAsia="Times New Roman" w:hAnsi="Times New Roman" w:cs="Times New Roman"/>
                <w:color w:val="000000"/>
                <w:sz w:val="24"/>
                <w:szCs w:val="24"/>
                <w:lang w:val="uk-UA" w:eastAsia="ru-RU"/>
              </w:rPr>
              <w:br/>
            </w:r>
            <w:r w:rsidRPr="00057556">
              <w:rPr>
                <w:rFonts w:ascii="Times New Roman" w:eastAsia="Times New Roman" w:hAnsi="Times New Roman" w:cs="Times New Roman"/>
                <w:color w:val="000000"/>
                <w:sz w:val="20"/>
                <w:szCs w:val="20"/>
                <w:lang w:val="uk-UA" w:eastAsia="ru-RU"/>
              </w:rPr>
              <w:t>(наводиться у вільному викладенні з урахуванням вимог підпункту 2 пункту 2 Порядку вирішення питань щодо надання науковому об'єкту (позбавлення наукового об'єкта) статусу такого, що становить національне надбання, затвердженого наказом Міністерства освіти і науки України від 13 листопада 2018 року N 1233 "Деякі питання наукових об'єктів, що становлять національне надбання")</w:t>
            </w:r>
          </w:p>
          <w:p w:rsidR="00057556" w:rsidRPr="00057556" w:rsidRDefault="00057556" w:rsidP="00057556">
            <w:pPr>
              <w:spacing w:before="100" w:beforeAutospacing="1" w:after="100" w:afterAutospacing="1" w:line="240" w:lineRule="auto"/>
              <w:jc w:val="both"/>
              <w:rPr>
                <w:rFonts w:ascii="Times New Roman" w:eastAsia="Times New Roman" w:hAnsi="Times New Roman" w:cs="Times New Roman"/>
                <w:color w:val="000000"/>
                <w:sz w:val="24"/>
                <w:szCs w:val="24"/>
                <w:lang w:val="uk-UA" w:eastAsia="ru-RU"/>
              </w:rPr>
            </w:pPr>
            <w:r w:rsidRPr="00057556">
              <w:rPr>
                <w:rFonts w:ascii="Times New Roman" w:eastAsia="Times New Roman" w:hAnsi="Times New Roman" w:cs="Times New Roman"/>
                <w:color w:val="000000"/>
                <w:sz w:val="24"/>
                <w:szCs w:val="24"/>
                <w:lang w:val="uk-UA" w:eastAsia="ru-RU"/>
              </w:rPr>
              <w:t>_____________________________________________________________________________________</w:t>
            </w:r>
            <w:r w:rsidRPr="00057556">
              <w:rPr>
                <w:rFonts w:ascii="Times New Roman" w:eastAsia="Times New Roman" w:hAnsi="Times New Roman" w:cs="Times New Roman"/>
                <w:color w:val="000000"/>
                <w:sz w:val="24"/>
                <w:szCs w:val="24"/>
                <w:lang w:val="uk-UA" w:eastAsia="ru-RU"/>
              </w:rPr>
              <w:br/>
              <w:t>_____________________________________________________________________________________</w:t>
            </w:r>
            <w:r w:rsidRPr="00057556">
              <w:rPr>
                <w:rFonts w:ascii="Times New Roman" w:eastAsia="Times New Roman" w:hAnsi="Times New Roman" w:cs="Times New Roman"/>
                <w:color w:val="000000"/>
                <w:sz w:val="24"/>
                <w:szCs w:val="24"/>
                <w:lang w:val="uk-UA" w:eastAsia="ru-RU"/>
              </w:rPr>
              <w:br/>
              <w:t>_____________________________________________________________________________________</w:t>
            </w:r>
            <w:r w:rsidRPr="00057556">
              <w:rPr>
                <w:rFonts w:ascii="Times New Roman" w:eastAsia="Times New Roman" w:hAnsi="Times New Roman" w:cs="Times New Roman"/>
                <w:color w:val="000000"/>
                <w:sz w:val="24"/>
                <w:szCs w:val="24"/>
                <w:lang w:val="uk-UA" w:eastAsia="ru-RU"/>
              </w:rPr>
              <w:br/>
              <w:t>_____________________________________________________________________________________</w:t>
            </w:r>
            <w:r w:rsidRPr="00057556">
              <w:rPr>
                <w:rFonts w:ascii="Times New Roman" w:eastAsia="Times New Roman" w:hAnsi="Times New Roman" w:cs="Times New Roman"/>
                <w:color w:val="000000"/>
                <w:sz w:val="24"/>
                <w:szCs w:val="24"/>
                <w:lang w:val="uk-UA" w:eastAsia="ru-RU"/>
              </w:rPr>
              <w:br/>
              <w:t>_____________________________________________________________________________________</w:t>
            </w:r>
            <w:r w:rsidRPr="00057556">
              <w:rPr>
                <w:rFonts w:ascii="Times New Roman" w:eastAsia="Times New Roman" w:hAnsi="Times New Roman" w:cs="Times New Roman"/>
                <w:color w:val="000000"/>
                <w:sz w:val="24"/>
                <w:szCs w:val="24"/>
                <w:lang w:val="uk-UA" w:eastAsia="ru-RU"/>
              </w:rPr>
              <w:br/>
              <w:t>_____________________________________________________________________________________</w:t>
            </w:r>
            <w:r w:rsidRPr="00057556">
              <w:rPr>
                <w:rFonts w:ascii="Times New Roman" w:eastAsia="Times New Roman" w:hAnsi="Times New Roman" w:cs="Times New Roman"/>
                <w:color w:val="000000"/>
                <w:sz w:val="24"/>
                <w:szCs w:val="24"/>
                <w:lang w:val="uk-UA" w:eastAsia="ru-RU"/>
              </w:rPr>
              <w:br/>
              <w:t>_____________________________________________________________________________________</w:t>
            </w:r>
          </w:p>
          <w:p w:rsidR="00057556" w:rsidRPr="00057556" w:rsidRDefault="00057556" w:rsidP="00057556">
            <w:pPr>
              <w:spacing w:before="100" w:beforeAutospacing="1" w:after="100" w:afterAutospacing="1" w:line="240" w:lineRule="auto"/>
              <w:jc w:val="both"/>
              <w:rPr>
                <w:rFonts w:ascii="Times New Roman" w:eastAsia="Times New Roman" w:hAnsi="Times New Roman" w:cs="Times New Roman"/>
                <w:color w:val="000000"/>
                <w:sz w:val="24"/>
                <w:szCs w:val="24"/>
                <w:lang w:val="uk-UA" w:eastAsia="ru-RU"/>
              </w:rPr>
            </w:pPr>
            <w:r w:rsidRPr="00057556">
              <w:rPr>
                <w:rFonts w:ascii="Times New Roman" w:eastAsia="Times New Roman" w:hAnsi="Times New Roman" w:cs="Times New Roman"/>
                <w:color w:val="000000"/>
                <w:sz w:val="24"/>
                <w:szCs w:val="24"/>
                <w:lang w:val="uk-UA" w:eastAsia="ru-RU"/>
              </w:rPr>
              <w:t>6. Перелік наукових праць, виконаних з використанням наукового об'єкта, за три останні роки, у тому числі копії наукових праць, виконаних з використанням наукового об'єкта, за останній рік (додаються)</w:t>
            </w:r>
            <w:r w:rsidRPr="00057556">
              <w:rPr>
                <w:rFonts w:ascii="Times New Roman" w:eastAsia="Times New Roman" w:hAnsi="Times New Roman" w:cs="Times New Roman"/>
                <w:color w:val="000000"/>
                <w:sz w:val="24"/>
                <w:szCs w:val="24"/>
                <w:lang w:val="uk-UA" w:eastAsia="ru-RU"/>
              </w:rPr>
              <w:br/>
              <w:t>_____________________________________________________________________________________</w:t>
            </w:r>
            <w:r w:rsidRPr="00057556">
              <w:rPr>
                <w:rFonts w:ascii="Times New Roman" w:eastAsia="Times New Roman" w:hAnsi="Times New Roman" w:cs="Times New Roman"/>
                <w:color w:val="000000"/>
                <w:sz w:val="24"/>
                <w:szCs w:val="24"/>
                <w:lang w:val="uk-UA" w:eastAsia="ru-RU"/>
              </w:rPr>
              <w:br/>
              <w:t>_____________________________________________________________________________________</w:t>
            </w:r>
          </w:p>
          <w:p w:rsidR="00057556" w:rsidRPr="00057556" w:rsidRDefault="00057556" w:rsidP="00057556">
            <w:pPr>
              <w:spacing w:before="100" w:beforeAutospacing="1" w:after="100" w:afterAutospacing="1" w:line="240" w:lineRule="auto"/>
              <w:jc w:val="both"/>
              <w:rPr>
                <w:rFonts w:ascii="Times New Roman" w:eastAsia="Times New Roman" w:hAnsi="Times New Roman" w:cs="Times New Roman"/>
                <w:color w:val="000000"/>
                <w:sz w:val="24"/>
                <w:szCs w:val="24"/>
                <w:lang w:val="uk-UA" w:eastAsia="ru-RU"/>
              </w:rPr>
            </w:pPr>
            <w:r w:rsidRPr="00057556">
              <w:rPr>
                <w:rFonts w:ascii="Times New Roman" w:eastAsia="Times New Roman" w:hAnsi="Times New Roman" w:cs="Times New Roman"/>
                <w:color w:val="000000"/>
                <w:sz w:val="24"/>
                <w:szCs w:val="24"/>
                <w:lang w:val="uk-UA" w:eastAsia="ru-RU"/>
              </w:rPr>
              <w:t xml:space="preserve">7. Пропозиції щодо обсягів фінансування заходів з утримання, збереження та розвитку наукового об'єкта, що претендує на надання йому статусу такого, що становить національне надбання, у </w:t>
            </w:r>
            <w:r w:rsidRPr="00057556">
              <w:rPr>
                <w:rFonts w:ascii="Times New Roman" w:eastAsia="Times New Roman" w:hAnsi="Times New Roman" w:cs="Times New Roman"/>
                <w:color w:val="000000"/>
                <w:sz w:val="24"/>
                <w:szCs w:val="24"/>
                <w:lang w:val="uk-UA" w:eastAsia="ru-RU"/>
              </w:rPr>
              <w:lastRenderedPageBreak/>
              <w:t>плановому році та у двох наступних за плановим роком бюджетних періодах за рахунок коштів державного бюджету та інших джерел, не заборонених законодавством, за статтями витрат згідно з чинними галузевими нормативами з обов'язковим зазначенням часток фінансування з державного бюджету та інших джерел, не заборонених законодавством, та джерел як таких у плановому році та у двох наступних за плановим роком бюджетних періодах згідно з додатком 2 до цієї Картки.</w:t>
            </w:r>
          </w:p>
          <w:p w:rsidR="00057556" w:rsidRPr="00057556" w:rsidRDefault="00057556" w:rsidP="00057556">
            <w:pPr>
              <w:spacing w:before="100" w:beforeAutospacing="1" w:after="100" w:afterAutospacing="1" w:line="240" w:lineRule="auto"/>
              <w:jc w:val="both"/>
              <w:rPr>
                <w:rFonts w:ascii="Times New Roman" w:eastAsia="Times New Roman" w:hAnsi="Times New Roman" w:cs="Times New Roman"/>
                <w:color w:val="000000"/>
                <w:sz w:val="24"/>
                <w:szCs w:val="24"/>
                <w:lang w:val="uk-UA" w:eastAsia="ru-RU"/>
              </w:rPr>
            </w:pPr>
            <w:r w:rsidRPr="00057556">
              <w:rPr>
                <w:rFonts w:ascii="Times New Roman" w:eastAsia="Times New Roman" w:hAnsi="Times New Roman" w:cs="Times New Roman"/>
                <w:color w:val="000000"/>
                <w:sz w:val="24"/>
                <w:szCs w:val="24"/>
                <w:lang w:val="uk-UA" w:eastAsia="ru-RU"/>
              </w:rPr>
              <w:t>8. Загальний обсяг фінансування юридичної особи, у віданні якої перебуває науковий об'єкт, за останні три роки із зазначенням обсягу коштів, витрачених на утримання, збереження та розвиток</w:t>
            </w:r>
            <w:r w:rsidRPr="00057556">
              <w:rPr>
                <w:rFonts w:ascii="Times New Roman" w:eastAsia="Times New Roman" w:hAnsi="Times New Roman" w:cs="Times New Roman"/>
                <w:b/>
                <w:bCs/>
                <w:color w:val="000000"/>
                <w:sz w:val="24"/>
                <w:szCs w:val="24"/>
                <w:lang w:val="uk-UA" w:eastAsia="ru-RU"/>
              </w:rPr>
              <w:t xml:space="preserve"> </w:t>
            </w:r>
            <w:r w:rsidRPr="00057556">
              <w:rPr>
                <w:rFonts w:ascii="Times New Roman" w:eastAsia="Times New Roman" w:hAnsi="Times New Roman" w:cs="Times New Roman"/>
                <w:color w:val="000000"/>
                <w:sz w:val="24"/>
                <w:szCs w:val="24"/>
                <w:lang w:val="uk-UA" w:eastAsia="ru-RU"/>
              </w:rPr>
              <w:t>наукового об'єкта, та їх джерел за кожним роком.</w:t>
            </w:r>
          </w:p>
          <w:p w:rsidR="00057556" w:rsidRPr="00057556" w:rsidRDefault="00057556" w:rsidP="00057556">
            <w:pPr>
              <w:spacing w:before="100" w:beforeAutospacing="1" w:after="100" w:afterAutospacing="1" w:line="240" w:lineRule="auto"/>
              <w:jc w:val="both"/>
              <w:rPr>
                <w:rFonts w:ascii="Times New Roman" w:eastAsia="Times New Roman" w:hAnsi="Times New Roman" w:cs="Times New Roman"/>
                <w:color w:val="000000"/>
                <w:sz w:val="24"/>
                <w:szCs w:val="24"/>
                <w:lang w:val="uk-UA" w:eastAsia="ru-RU"/>
              </w:rPr>
            </w:pPr>
            <w:r w:rsidRPr="00057556">
              <w:rPr>
                <w:rFonts w:ascii="Times New Roman" w:eastAsia="Times New Roman" w:hAnsi="Times New Roman" w:cs="Times New Roman"/>
                <w:color w:val="000000"/>
                <w:sz w:val="24"/>
                <w:szCs w:val="24"/>
                <w:lang w:val="uk-UA" w:eastAsia="ru-RU"/>
              </w:rPr>
              <w:t>9. Техніко-економічне обґрунтування обсягів фінансування у 20__ році та у 20__ - 20__ роках заходів з утримання, збереження та розвитку наукового об'єкта, що претендує на надання йому статусу такого, що становить національне надбання, за рахунок коштів загального фонду державного бюджету та інших джерел, не заборонених законодавством, згідно з додатком 3 до цієї Картки.</w:t>
            </w:r>
          </w:p>
          <w:p w:rsidR="00057556" w:rsidRPr="00057556" w:rsidRDefault="00057556" w:rsidP="00057556">
            <w:pPr>
              <w:spacing w:before="100" w:beforeAutospacing="1" w:after="100" w:afterAutospacing="1" w:line="240" w:lineRule="auto"/>
              <w:rPr>
                <w:rFonts w:ascii="Times New Roman" w:eastAsia="Times New Roman" w:hAnsi="Times New Roman" w:cs="Times New Roman"/>
                <w:color w:val="000000"/>
                <w:sz w:val="24"/>
                <w:szCs w:val="24"/>
                <w:lang w:val="uk-UA" w:eastAsia="ru-RU"/>
              </w:rPr>
            </w:pPr>
            <w:r w:rsidRPr="00057556">
              <w:rPr>
                <w:rFonts w:ascii="Times New Roman" w:eastAsia="Times New Roman" w:hAnsi="Times New Roman" w:cs="Times New Roman"/>
                <w:color w:val="000000"/>
                <w:sz w:val="24"/>
                <w:szCs w:val="24"/>
                <w:lang w:val="uk-UA" w:eastAsia="ru-RU"/>
              </w:rPr>
              <w:t>___ ___ _____</w:t>
            </w:r>
            <w:r w:rsidRPr="00057556">
              <w:rPr>
                <w:rFonts w:ascii="Times New Roman" w:eastAsia="Times New Roman" w:hAnsi="Times New Roman" w:cs="Times New Roman"/>
                <w:color w:val="000000"/>
                <w:sz w:val="24"/>
                <w:szCs w:val="24"/>
                <w:lang w:val="uk-UA" w:eastAsia="ru-RU"/>
              </w:rPr>
              <w:br/>
            </w:r>
            <w:r w:rsidRPr="00057556">
              <w:rPr>
                <w:rFonts w:ascii="Times New Roman" w:eastAsia="Times New Roman" w:hAnsi="Times New Roman" w:cs="Times New Roman"/>
                <w:color w:val="000000"/>
                <w:sz w:val="20"/>
                <w:szCs w:val="20"/>
                <w:lang w:val="uk-UA" w:eastAsia="ru-RU"/>
              </w:rPr>
              <w:t>(дата оформлення Картки</w:t>
            </w:r>
            <w:r w:rsidRPr="00057556">
              <w:rPr>
                <w:rFonts w:ascii="Times New Roman" w:eastAsia="Times New Roman" w:hAnsi="Times New Roman" w:cs="Times New Roman"/>
                <w:color w:val="000000"/>
                <w:sz w:val="20"/>
                <w:szCs w:val="20"/>
                <w:lang w:val="uk-UA" w:eastAsia="ru-RU"/>
              </w:rPr>
              <w:br/>
              <w:t>у форматі ДД.ММ.РРРР)</w:t>
            </w:r>
          </w:p>
          <w:tbl>
            <w:tblPr>
              <w:tblW w:w="5000" w:type="pct"/>
              <w:tblLook w:val="0000" w:firstRow="0" w:lastRow="0" w:firstColumn="0" w:lastColumn="0" w:noHBand="0" w:noVBand="0"/>
            </w:tblPr>
            <w:tblGrid>
              <w:gridCol w:w="4422"/>
              <w:gridCol w:w="2468"/>
              <w:gridCol w:w="3394"/>
            </w:tblGrid>
            <w:tr w:rsidR="00057556" w:rsidRPr="00057556" w:rsidTr="00057556">
              <w:tc>
                <w:tcPr>
                  <w:tcW w:w="2150" w:type="pct"/>
                </w:tcPr>
                <w:p w:rsidR="00057556" w:rsidRPr="00057556" w:rsidRDefault="00057556" w:rsidP="00057556">
                  <w:pPr>
                    <w:spacing w:before="100" w:beforeAutospacing="1" w:after="100" w:afterAutospacing="1" w:line="240" w:lineRule="auto"/>
                    <w:jc w:val="center"/>
                    <w:rPr>
                      <w:rFonts w:ascii="Times New Roman" w:eastAsia="Times New Roman" w:hAnsi="Times New Roman" w:cs="Times New Roman"/>
                      <w:color w:val="000000"/>
                      <w:sz w:val="24"/>
                      <w:szCs w:val="24"/>
                      <w:lang w:val="uk-UA" w:eastAsia="ru-RU"/>
                    </w:rPr>
                  </w:pPr>
                  <w:r w:rsidRPr="00057556">
                    <w:rPr>
                      <w:rFonts w:ascii="Times New Roman" w:eastAsia="Times New Roman" w:hAnsi="Times New Roman" w:cs="Times New Roman"/>
                      <w:color w:val="000000"/>
                      <w:sz w:val="24"/>
                      <w:szCs w:val="24"/>
                      <w:lang w:val="uk-UA" w:eastAsia="ru-RU"/>
                    </w:rPr>
                    <w:t>__________________________________</w:t>
                  </w:r>
                  <w:r w:rsidRPr="00057556">
                    <w:rPr>
                      <w:rFonts w:ascii="Times New Roman" w:eastAsia="Times New Roman" w:hAnsi="Times New Roman" w:cs="Times New Roman"/>
                      <w:color w:val="000000"/>
                      <w:sz w:val="24"/>
                      <w:szCs w:val="24"/>
                      <w:lang w:val="uk-UA" w:eastAsia="ru-RU"/>
                    </w:rPr>
                    <w:br/>
                  </w:r>
                  <w:r w:rsidRPr="00057556">
                    <w:rPr>
                      <w:rFonts w:ascii="Times New Roman" w:eastAsia="Times New Roman" w:hAnsi="Times New Roman" w:cs="Times New Roman"/>
                      <w:color w:val="000000"/>
                      <w:sz w:val="20"/>
                      <w:szCs w:val="20"/>
                      <w:lang w:val="uk-UA" w:eastAsia="ru-RU"/>
                    </w:rPr>
                    <w:t>(посада керівника юридичної особи)</w:t>
                  </w:r>
                </w:p>
              </w:tc>
              <w:tc>
                <w:tcPr>
                  <w:tcW w:w="1200" w:type="pct"/>
                </w:tcPr>
                <w:p w:rsidR="00057556" w:rsidRPr="00057556" w:rsidRDefault="00057556" w:rsidP="00057556">
                  <w:pPr>
                    <w:spacing w:before="100" w:beforeAutospacing="1" w:after="100" w:afterAutospacing="1" w:line="240" w:lineRule="auto"/>
                    <w:jc w:val="center"/>
                    <w:rPr>
                      <w:rFonts w:ascii="Times New Roman" w:eastAsia="Times New Roman" w:hAnsi="Times New Roman" w:cs="Times New Roman"/>
                      <w:color w:val="000000"/>
                      <w:sz w:val="24"/>
                      <w:szCs w:val="24"/>
                      <w:lang w:val="uk-UA" w:eastAsia="ru-RU"/>
                    </w:rPr>
                  </w:pPr>
                  <w:r w:rsidRPr="00057556">
                    <w:rPr>
                      <w:rFonts w:ascii="Times New Roman" w:eastAsia="Times New Roman" w:hAnsi="Times New Roman" w:cs="Times New Roman"/>
                      <w:color w:val="000000"/>
                      <w:sz w:val="24"/>
                      <w:szCs w:val="24"/>
                      <w:lang w:val="uk-UA" w:eastAsia="ru-RU"/>
                    </w:rPr>
                    <w:t>____________</w:t>
                  </w:r>
                  <w:r w:rsidRPr="00057556">
                    <w:rPr>
                      <w:rFonts w:ascii="Times New Roman" w:eastAsia="Times New Roman" w:hAnsi="Times New Roman" w:cs="Times New Roman"/>
                      <w:color w:val="000000"/>
                      <w:sz w:val="24"/>
                      <w:szCs w:val="24"/>
                      <w:lang w:val="uk-UA" w:eastAsia="ru-RU"/>
                    </w:rPr>
                    <w:br/>
                  </w:r>
                  <w:r w:rsidRPr="00057556">
                    <w:rPr>
                      <w:rFonts w:ascii="Times New Roman" w:eastAsia="Times New Roman" w:hAnsi="Times New Roman" w:cs="Times New Roman"/>
                      <w:color w:val="000000"/>
                      <w:sz w:val="20"/>
                      <w:szCs w:val="20"/>
                      <w:lang w:val="uk-UA" w:eastAsia="ru-RU"/>
                    </w:rPr>
                    <w:t>(підпис)</w:t>
                  </w:r>
                  <w:r w:rsidRPr="00057556">
                    <w:rPr>
                      <w:rFonts w:ascii="Times New Roman" w:eastAsia="Times New Roman" w:hAnsi="Times New Roman" w:cs="Times New Roman"/>
                      <w:color w:val="000000"/>
                      <w:sz w:val="24"/>
                      <w:szCs w:val="24"/>
                      <w:lang w:val="uk-UA" w:eastAsia="ru-RU"/>
                    </w:rPr>
                    <w:br/>
                  </w:r>
                </w:p>
              </w:tc>
              <w:tc>
                <w:tcPr>
                  <w:tcW w:w="1650" w:type="pct"/>
                </w:tcPr>
                <w:p w:rsidR="00057556" w:rsidRPr="00057556" w:rsidRDefault="00057556" w:rsidP="00057556">
                  <w:pPr>
                    <w:spacing w:before="100" w:beforeAutospacing="1" w:after="100" w:afterAutospacing="1" w:line="240" w:lineRule="auto"/>
                    <w:jc w:val="center"/>
                    <w:rPr>
                      <w:rFonts w:ascii="Times New Roman" w:eastAsia="Times New Roman" w:hAnsi="Times New Roman" w:cs="Times New Roman"/>
                      <w:color w:val="000000"/>
                      <w:sz w:val="24"/>
                      <w:szCs w:val="24"/>
                      <w:lang w:val="uk-UA" w:eastAsia="ru-RU"/>
                    </w:rPr>
                  </w:pPr>
                  <w:r w:rsidRPr="00057556">
                    <w:rPr>
                      <w:rFonts w:ascii="Times New Roman" w:eastAsia="Times New Roman" w:hAnsi="Times New Roman" w:cs="Times New Roman"/>
                      <w:color w:val="000000"/>
                      <w:sz w:val="24"/>
                      <w:szCs w:val="24"/>
                      <w:lang w:val="uk-UA" w:eastAsia="ru-RU"/>
                    </w:rPr>
                    <w:t>_________________________</w:t>
                  </w:r>
                  <w:r w:rsidRPr="00057556">
                    <w:rPr>
                      <w:rFonts w:ascii="Times New Roman" w:eastAsia="Times New Roman" w:hAnsi="Times New Roman" w:cs="Times New Roman"/>
                      <w:color w:val="000000"/>
                      <w:sz w:val="24"/>
                      <w:szCs w:val="24"/>
                      <w:lang w:val="uk-UA" w:eastAsia="ru-RU"/>
                    </w:rPr>
                    <w:br/>
                  </w:r>
                  <w:r w:rsidRPr="00057556">
                    <w:rPr>
                      <w:rFonts w:ascii="Times New Roman" w:eastAsia="Times New Roman" w:hAnsi="Times New Roman" w:cs="Times New Roman"/>
                      <w:color w:val="000000"/>
                      <w:sz w:val="20"/>
                      <w:szCs w:val="20"/>
                      <w:lang w:val="uk-UA" w:eastAsia="ru-RU"/>
                    </w:rPr>
                    <w:t>(ініціали, прізвище)</w:t>
                  </w:r>
                </w:p>
              </w:tc>
            </w:tr>
            <w:tr w:rsidR="00057556" w:rsidRPr="00057556" w:rsidTr="00057556">
              <w:tc>
                <w:tcPr>
                  <w:tcW w:w="2150" w:type="pct"/>
                </w:tcPr>
                <w:p w:rsidR="00057556" w:rsidRPr="00057556" w:rsidRDefault="00057556" w:rsidP="00057556">
                  <w:pPr>
                    <w:spacing w:before="100" w:beforeAutospacing="1" w:after="100" w:afterAutospacing="1" w:line="240" w:lineRule="auto"/>
                    <w:jc w:val="center"/>
                    <w:rPr>
                      <w:rFonts w:ascii="Times New Roman" w:eastAsia="Times New Roman" w:hAnsi="Times New Roman" w:cs="Times New Roman"/>
                      <w:color w:val="000000"/>
                      <w:sz w:val="24"/>
                      <w:szCs w:val="24"/>
                      <w:lang w:val="uk-UA" w:eastAsia="ru-RU"/>
                    </w:rPr>
                  </w:pPr>
                  <w:r w:rsidRPr="00057556">
                    <w:rPr>
                      <w:rFonts w:ascii="Times New Roman" w:eastAsia="Times New Roman" w:hAnsi="Times New Roman" w:cs="Times New Roman"/>
                      <w:color w:val="000000"/>
                      <w:sz w:val="24"/>
                      <w:szCs w:val="24"/>
                      <w:lang w:val="uk-UA" w:eastAsia="ru-RU"/>
                    </w:rPr>
                    <w:t> </w:t>
                  </w:r>
                </w:p>
              </w:tc>
              <w:tc>
                <w:tcPr>
                  <w:tcW w:w="1200" w:type="pct"/>
                </w:tcPr>
                <w:p w:rsidR="00057556" w:rsidRPr="00057556" w:rsidRDefault="00057556" w:rsidP="00057556">
                  <w:pPr>
                    <w:spacing w:before="100" w:beforeAutospacing="1" w:after="100" w:afterAutospacing="1" w:line="240" w:lineRule="auto"/>
                    <w:jc w:val="center"/>
                    <w:rPr>
                      <w:rFonts w:ascii="Times New Roman" w:eastAsia="Times New Roman" w:hAnsi="Times New Roman" w:cs="Times New Roman"/>
                      <w:color w:val="000000"/>
                      <w:sz w:val="24"/>
                      <w:szCs w:val="24"/>
                      <w:lang w:val="uk-UA" w:eastAsia="ru-RU"/>
                    </w:rPr>
                  </w:pPr>
                  <w:r w:rsidRPr="00057556">
                    <w:rPr>
                      <w:rFonts w:ascii="Times New Roman" w:eastAsia="Times New Roman" w:hAnsi="Times New Roman" w:cs="Times New Roman"/>
                      <w:color w:val="000000"/>
                      <w:sz w:val="24"/>
                      <w:szCs w:val="24"/>
                      <w:lang w:val="uk-UA" w:eastAsia="ru-RU"/>
                    </w:rPr>
                    <w:t xml:space="preserve">М. П. </w:t>
                  </w:r>
                  <w:r w:rsidRPr="00057556">
                    <w:rPr>
                      <w:rFonts w:ascii="Times New Roman" w:eastAsia="Times New Roman" w:hAnsi="Times New Roman" w:cs="Times New Roman"/>
                      <w:color w:val="000000"/>
                      <w:sz w:val="20"/>
                      <w:szCs w:val="20"/>
                      <w:lang w:val="uk-UA" w:eastAsia="ru-RU"/>
                    </w:rPr>
                    <w:t>(за наявності)</w:t>
                  </w:r>
                </w:p>
              </w:tc>
              <w:tc>
                <w:tcPr>
                  <w:tcW w:w="1650" w:type="pct"/>
                </w:tcPr>
                <w:p w:rsidR="00057556" w:rsidRPr="00057556" w:rsidRDefault="00057556" w:rsidP="00057556">
                  <w:pPr>
                    <w:spacing w:before="100" w:beforeAutospacing="1" w:after="100" w:afterAutospacing="1" w:line="240" w:lineRule="auto"/>
                    <w:jc w:val="center"/>
                    <w:rPr>
                      <w:rFonts w:ascii="Times New Roman" w:eastAsia="Times New Roman" w:hAnsi="Times New Roman" w:cs="Times New Roman"/>
                      <w:color w:val="000000"/>
                      <w:sz w:val="24"/>
                      <w:szCs w:val="24"/>
                      <w:lang w:val="uk-UA" w:eastAsia="ru-RU"/>
                    </w:rPr>
                  </w:pPr>
                  <w:r w:rsidRPr="00057556">
                    <w:rPr>
                      <w:rFonts w:ascii="Times New Roman" w:eastAsia="Times New Roman" w:hAnsi="Times New Roman" w:cs="Times New Roman"/>
                      <w:color w:val="000000"/>
                      <w:sz w:val="24"/>
                      <w:szCs w:val="24"/>
                      <w:lang w:val="uk-UA" w:eastAsia="ru-RU"/>
                    </w:rPr>
                    <w:t> </w:t>
                  </w:r>
                </w:p>
              </w:tc>
            </w:tr>
          </w:tbl>
          <w:p w:rsidR="00057556" w:rsidRPr="00057556" w:rsidRDefault="00057556" w:rsidP="00057556">
            <w:pPr>
              <w:spacing w:before="100" w:beforeAutospacing="1" w:after="100" w:afterAutospacing="1" w:line="240" w:lineRule="auto"/>
              <w:rPr>
                <w:rFonts w:ascii="Times New Roman" w:eastAsia="Times New Roman" w:hAnsi="Times New Roman" w:cs="Times New Roman"/>
                <w:color w:val="000000"/>
                <w:sz w:val="24"/>
                <w:szCs w:val="24"/>
                <w:lang w:val="uk-UA" w:eastAsia="ru-RU"/>
              </w:rPr>
            </w:pPr>
            <w:r w:rsidRPr="00057556">
              <w:rPr>
                <w:rFonts w:ascii="Times New Roman" w:eastAsia="Times New Roman" w:hAnsi="Times New Roman" w:cs="Times New Roman"/>
                <w:color w:val="000000"/>
                <w:sz w:val="24"/>
                <w:szCs w:val="24"/>
                <w:lang w:val="uk-UA" w:eastAsia="ru-RU"/>
              </w:rPr>
              <w:br w:type="textWrapping" w:clear="all"/>
            </w:r>
          </w:p>
        </w:tc>
      </w:tr>
    </w:tbl>
    <w:p w:rsidR="00057556" w:rsidRDefault="00057556" w:rsidP="00057556">
      <w:pPr>
        <w:spacing w:after="0" w:line="240" w:lineRule="auto"/>
        <w:rPr>
          <w:rFonts w:ascii="Times New Roman" w:eastAsia="Times New Roman" w:hAnsi="Times New Roman" w:cs="Times New Roman"/>
          <w:color w:val="000000"/>
          <w:sz w:val="24"/>
          <w:szCs w:val="24"/>
          <w:lang w:val="en-US" w:eastAsia="ru-RU"/>
        </w:rPr>
      </w:pPr>
    </w:p>
    <w:p w:rsidR="002D2C0A" w:rsidRPr="002D2C0A" w:rsidRDefault="002D2C0A" w:rsidP="00057556">
      <w:pPr>
        <w:spacing w:after="0" w:line="240" w:lineRule="auto"/>
        <w:rPr>
          <w:rFonts w:ascii="Times New Roman" w:eastAsia="Times New Roman" w:hAnsi="Times New Roman" w:cs="Times New Roman"/>
          <w:color w:val="000000"/>
          <w:sz w:val="24"/>
          <w:szCs w:val="24"/>
          <w:lang w:val="en-US" w:eastAsia="ru-RU"/>
        </w:rPr>
        <w:sectPr w:rsidR="002D2C0A" w:rsidRPr="002D2C0A">
          <w:pgSz w:w="11906" w:h="16838"/>
          <w:pgMar w:top="1134" w:right="850" w:bottom="1134" w:left="1701" w:header="708" w:footer="708" w:gutter="0"/>
          <w:cols w:space="708"/>
          <w:docGrid w:linePitch="360"/>
        </w:sectPr>
      </w:pPr>
    </w:p>
    <w:tbl>
      <w:tblPr>
        <w:tblpPr w:leftFromText="45" w:rightFromText="45" w:vertAnchor="text" w:tblpXSpec="right" w:tblpYSpec="center"/>
        <w:tblW w:w="2250" w:type="pct"/>
        <w:tblLook w:val="0000" w:firstRow="0" w:lastRow="0" w:firstColumn="0" w:lastColumn="0" w:noHBand="0" w:noVBand="0"/>
      </w:tblPr>
      <w:tblGrid>
        <w:gridCol w:w="4210"/>
      </w:tblGrid>
      <w:tr w:rsidR="00057556" w:rsidRPr="00057556" w:rsidTr="00057556">
        <w:tc>
          <w:tcPr>
            <w:tcW w:w="5000" w:type="pct"/>
          </w:tcPr>
          <w:p w:rsidR="00057556" w:rsidRPr="00057556" w:rsidRDefault="00057556" w:rsidP="00057556">
            <w:pPr>
              <w:spacing w:before="100" w:beforeAutospacing="1" w:after="100" w:afterAutospacing="1" w:line="240" w:lineRule="auto"/>
              <w:rPr>
                <w:rFonts w:ascii="Times New Roman" w:eastAsia="Times New Roman" w:hAnsi="Times New Roman" w:cs="Times New Roman"/>
                <w:color w:val="000000"/>
                <w:sz w:val="24"/>
                <w:szCs w:val="24"/>
                <w:lang w:val="uk-UA" w:eastAsia="ru-RU"/>
              </w:rPr>
            </w:pPr>
            <w:r w:rsidRPr="00057556">
              <w:rPr>
                <w:rFonts w:ascii="Times New Roman" w:eastAsia="Times New Roman" w:hAnsi="Times New Roman" w:cs="Times New Roman"/>
                <w:color w:val="000000"/>
                <w:sz w:val="24"/>
                <w:szCs w:val="24"/>
                <w:lang w:val="uk-UA" w:eastAsia="ru-RU"/>
              </w:rPr>
              <w:lastRenderedPageBreak/>
              <w:t>Додаток 1</w:t>
            </w:r>
            <w:r w:rsidRPr="00057556">
              <w:rPr>
                <w:rFonts w:ascii="Times New Roman" w:eastAsia="Times New Roman" w:hAnsi="Times New Roman" w:cs="Times New Roman"/>
                <w:color w:val="000000"/>
                <w:sz w:val="24"/>
                <w:szCs w:val="24"/>
                <w:lang w:val="uk-UA" w:eastAsia="ru-RU"/>
              </w:rPr>
              <w:br/>
              <w:t xml:space="preserve">до Картки наукового об'єкта, </w:t>
            </w:r>
            <w:r w:rsidRPr="00057556">
              <w:rPr>
                <w:rFonts w:ascii="Times New Roman" w:eastAsia="Times New Roman" w:hAnsi="Times New Roman" w:cs="Times New Roman"/>
                <w:color w:val="000000"/>
                <w:sz w:val="24"/>
                <w:szCs w:val="24"/>
                <w:lang w:val="uk-UA" w:eastAsia="ru-RU"/>
              </w:rPr>
              <w:br/>
              <w:t xml:space="preserve">що претендує на надання йому статусу </w:t>
            </w:r>
            <w:r w:rsidRPr="00057556">
              <w:rPr>
                <w:rFonts w:ascii="Times New Roman" w:eastAsia="Times New Roman" w:hAnsi="Times New Roman" w:cs="Times New Roman"/>
                <w:color w:val="000000"/>
                <w:sz w:val="24"/>
                <w:szCs w:val="24"/>
                <w:lang w:val="uk-UA" w:eastAsia="ru-RU"/>
              </w:rPr>
              <w:br/>
              <w:t xml:space="preserve">такого, що становить національне </w:t>
            </w:r>
            <w:r w:rsidRPr="00057556">
              <w:rPr>
                <w:rFonts w:ascii="Times New Roman" w:eastAsia="Times New Roman" w:hAnsi="Times New Roman" w:cs="Times New Roman"/>
                <w:color w:val="000000"/>
                <w:sz w:val="24"/>
                <w:szCs w:val="24"/>
                <w:lang w:val="uk-UA" w:eastAsia="ru-RU"/>
              </w:rPr>
              <w:br/>
              <w:t>надбання</w:t>
            </w:r>
          </w:p>
        </w:tc>
      </w:tr>
    </w:tbl>
    <w:p w:rsidR="00057556" w:rsidRPr="00057556" w:rsidRDefault="00057556" w:rsidP="00057556">
      <w:pPr>
        <w:spacing w:before="100" w:beforeAutospacing="1" w:after="100" w:afterAutospacing="1" w:line="240" w:lineRule="auto"/>
        <w:jc w:val="both"/>
        <w:rPr>
          <w:rFonts w:ascii="Times New Roman" w:eastAsia="Times New Roman" w:hAnsi="Times New Roman" w:cs="Times New Roman"/>
          <w:color w:val="000000"/>
          <w:sz w:val="24"/>
          <w:szCs w:val="24"/>
          <w:lang w:val="uk-UA" w:eastAsia="ru-RU"/>
        </w:rPr>
      </w:pPr>
      <w:r w:rsidRPr="00057556">
        <w:rPr>
          <w:rFonts w:ascii="Times New Roman" w:eastAsia="Times New Roman" w:hAnsi="Times New Roman" w:cs="Times New Roman"/>
          <w:color w:val="000000"/>
          <w:sz w:val="24"/>
          <w:szCs w:val="24"/>
          <w:lang w:val="uk-UA" w:eastAsia="ru-RU"/>
        </w:rPr>
        <w:br w:type="textWrapping" w:clear="all"/>
      </w:r>
    </w:p>
    <w:tbl>
      <w:tblPr>
        <w:tblW w:w="10500" w:type="dxa"/>
        <w:tblInd w:w="-432" w:type="dxa"/>
        <w:tblLook w:val="0000" w:firstRow="0" w:lastRow="0" w:firstColumn="0" w:lastColumn="0" w:noHBand="0" w:noVBand="0"/>
      </w:tblPr>
      <w:tblGrid>
        <w:gridCol w:w="5250"/>
        <w:gridCol w:w="5250"/>
      </w:tblGrid>
      <w:tr w:rsidR="00057556" w:rsidRPr="00057556" w:rsidTr="00113D68">
        <w:trPr>
          <w:trHeight w:val="2467"/>
        </w:trPr>
        <w:tc>
          <w:tcPr>
            <w:tcW w:w="2500" w:type="pct"/>
          </w:tcPr>
          <w:p w:rsidR="00057556" w:rsidRPr="00057556" w:rsidRDefault="00057556" w:rsidP="00057556">
            <w:pPr>
              <w:spacing w:before="100" w:beforeAutospacing="1" w:after="100" w:afterAutospacing="1" w:line="240" w:lineRule="auto"/>
              <w:jc w:val="center"/>
              <w:rPr>
                <w:rFonts w:ascii="Times New Roman" w:eastAsia="Times New Roman" w:hAnsi="Times New Roman" w:cs="Times New Roman"/>
                <w:color w:val="000000"/>
                <w:sz w:val="24"/>
                <w:szCs w:val="24"/>
                <w:lang w:val="uk-UA" w:eastAsia="ru-RU"/>
              </w:rPr>
            </w:pPr>
            <w:r w:rsidRPr="00057556">
              <w:rPr>
                <w:rFonts w:ascii="Times New Roman" w:eastAsia="Times New Roman" w:hAnsi="Times New Roman" w:cs="Times New Roman"/>
                <w:color w:val="000000"/>
                <w:sz w:val="24"/>
                <w:szCs w:val="24"/>
                <w:lang w:val="uk-UA" w:eastAsia="ru-RU"/>
              </w:rPr>
              <w:t> </w:t>
            </w:r>
          </w:p>
        </w:tc>
        <w:tc>
          <w:tcPr>
            <w:tcW w:w="2500" w:type="pct"/>
          </w:tcPr>
          <w:p w:rsidR="00057556" w:rsidRPr="00057556" w:rsidRDefault="00057556" w:rsidP="00057556">
            <w:pPr>
              <w:spacing w:before="100" w:beforeAutospacing="1" w:after="100" w:afterAutospacing="1" w:line="240" w:lineRule="auto"/>
              <w:jc w:val="center"/>
              <w:rPr>
                <w:rFonts w:ascii="Times New Roman" w:eastAsia="Times New Roman" w:hAnsi="Times New Roman" w:cs="Times New Roman"/>
                <w:color w:val="000000"/>
                <w:sz w:val="24"/>
                <w:szCs w:val="24"/>
                <w:lang w:val="uk-UA" w:eastAsia="ru-RU"/>
              </w:rPr>
            </w:pPr>
            <w:r w:rsidRPr="00057556">
              <w:rPr>
                <w:rFonts w:ascii="Times New Roman" w:eastAsia="Times New Roman" w:hAnsi="Times New Roman" w:cs="Times New Roman"/>
                <w:color w:val="000000"/>
                <w:sz w:val="24"/>
                <w:szCs w:val="24"/>
                <w:lang w:val="uk-UA" w:eastAsia="ru-RU"/>
              </w:rPr>
              <w:t>ЗАТВЕРДЖУЮ</w:t>
            </w:r>
            <w:r w:rsidRPr="00057556">
              <w:rPr>
                <w:rFonts w:ascii="Times New Roman" w:eastAsia="Times New Roman" w:hAnsi="Times New Roman" w:cs="Times New Roman"/>
                <w:color w:val="000000"/>
                <w:sz w:val="24"/>
                <w:szCs w:val="24"/>
                <w:lang w:val="uk-UA" w:eastAsia="ru-RU"/>
              </w:rPr>
              <w:br/>
              <w:t>_________________________________________</w:t>
            </w:r>
            <w:r w:rsidRPr="00057556">
              <w:rPr>
                <w:rFonts w:ascii="Times New Roman" w:eastAsia="Times New Roman" w:hAnsi="Times New Roman" w:cs="Times New Roman"/>
                <w:color w:val="000000"/>
                <w:sz w:val="24"/>
                <w:szCs w:val="24"/>
                <w:lang w:val="uk-UA" w:eastAsia="ru-RU"/>
              </w:rPr>
              <w:br/>
            </w:r>
            <w:r w:rsidRPr="00057556">
              <w:rPr>
                <w:rFonts w:ascii="Times New Roman" w:eastAsia="Times New Roman" w:hAnsi="Times New Roman" w:cs="Times New Roman"/>
                <w:color w:val="000000"/>
                <w:sz w:val="20"/>
                <w:szCs w:val="20"/>
                <w:lang w:val="uk-UA" w:eastAsia="ru-RU"/>
              </w:rPr>
              <w:t>(посада керівника юридичної особи)</w:t>
            </w:r>
          </w:p>
          <w:tbl>
            <w:tblPr>
              <w:tblW w:w="5000" w:type="pct"/>
              <w:tblLook w:val="0000" w:firstRow="0" w:lastRow="0" w:firstColumn="0" w:lastColumn="0" w:noHBand="0" w:noVBand="0"/>
            </w:tblPr>
            <w:tblGrid>
              <w:gridCol w:w="2014"/>
              <w:gridCol w:w="3020"/>
            </w:tblGrid>
            <w:tr w:rsidR="00057556" w:rsidRPr="00057556" w:rsidTr="00057556">
              <w:tc>
                <w:tcPr>
                  <w:tcW w:w="2000" w:type="pct"/>
                </w:tcPr>
                <w:p w:rsidR="00057556" w:rsidRPr="00057556" w:rsidRDefault="00057556" w:rsidP="00057556">
                  <w:pPr>
                    <w:spacing w:before="100" w:beforeAutospacing="1" w:after="100" w:afterAutospacing="1" w:line="240" w:lineRule="auto"/>
                    <w:jc w:val="center"/>
                    <w:rPr>
                      <w:rFonts w:ascii="Times New Roman" w:eastAsia="Times New Roman" w:hAnsi="Times New Roman" w:cs="Times New Roman"/>
                      <w:color w:val="000000"/>
                      <w:sz w:val="24"/>
                      <w:szCs w:val="24"/>
                      <w:lang w:val="uk-UA" w:eastAsia="ru-RU"/>
                    </w:rPr>
                  </w:pPr>
                  <w:r w:rsidRPr="00057556">
                    <w:rPr>
                      <w:rFonts w:ascii="Times New Roman" w:eastAsia="Times New Roman" w:hAnsi="Times New Roman" w:cs="Times New Roman"/>
                      <w:b/>
                      <w:bCs/>
                      <w:color w:val="000000"/>
                      <w:sz w:val="24"/>
                      <w:szCs w:val="24"/>
                      <w:lang w:val="uk-UA" w:eastAsia="ru-RU"/>
                    </w:rPr>
                    <w:t>____________</w:t>
                  </w:r>
                  <w:r w:rsidRPr="00057556">
                    <w:rPr>
                      <w:rFonts w:ascii="Times New Roman" w:eastAsia="Times New Roman" w:hAnsi="Times New Roman" w:cs="Times New Roman"/>
                      <w:color w:val="000000"/>
                      <w:sz w:val="24"/>
                      <w:szCs w:val="24"/>
                      <w:lang w:val="uk-UA" w:eastAsia="ru-RU"/>
                    </w:rPr>
                    <w:br/>
                  </w:r>
                  <w:r w:rsidRPr="00057556">
                    <w:rPr>
                      <w:rFonts w:ascii="Times New Roman" w:eastAsia="Times New Roman" w:hAnsi="Times New Roman" w:cs="Times New Roman"/>
                      <w:color w:val="000000"/>
                      <w:sz w:val="20"/>
                      <w:szCs w:val="20"/>
                      <w:lang w:val="uk-UA" w:eastAsia="ru-RU"/>
                    </w:rPr>
                    <w:t>(підпис)</w:t>
                  </w:r>
                </w:p>
              </w:tc>
              <w:tc>
                <w:tcPr>
                  <w:tcW w:w="3000" w:type="pct"/>
                </w:tcPr>
                <w:p w:rsidR="00057556" w:rsidRPr="00057556" w:rsidRDefault="00057556" w:rsidP="00057556">
                  <w:pPr>
                    <w:spacing w:before="100" w:beforeAutospacing="1" w:after="100" w:afterAutospacing="1" w:line="240" w:lineRule="auto"/>
                    <w:jc w:val="center"/>
                    <w:rPr>
                      <w:rFonts w:ascii="Times New Roman" w:eastAsia="Times New Roman" w:hAnsi="Times New Roman" w:cs="Times New Roman"/>
                      <w:color w:val="000000"/>
                      <w:sz w:val="24"/>
                      <w:szCs w:val="24"/>
                      <w:lang w:val="uk-UA" w:eastAsia="ru-RU"/>
                    </w:rPr>
                  </w:pPr>
                  <w:r w:rsidRPr="00057556">
                    <w:rPr>
                      <w:rFonts w:ascii="Times New Roman" w:eastAsia="Times New Roman" w:hAnsi="Times New Roman" w:cs="Times New Roman"/>
                      <w:b/>
                      <w:bCs/>
                      <w:color w:val="000000"/>
                      <w:sz w:val="24"/>
                      <w:szCs w:val="24"/>
                      <w:lang w:val="uk-UA" w:eastAsia="ru-RU"/>
                    </w:rPr>
                    <w:t>____________________</w:t>
                  </w:r>
                  <w:r w:rsidRPr="00057556">
                    <w:rPr>
                      <w:rFonts w:ascii="Times New Roman" w:eastAsia="Times New Roman" w:hAnsi="Times New Roman" w:cs="Times New Roman"/>
                      <w:color w:val="000000"/>
                      <w:sz w:val="24"/>
                      <w:szCs w:val="24"/>
                      <w:lang w:val="uk-UA" w:eastAsia="ru-RU"/>
                    </w:rPr>
                    <w:br/>
                  </w:r>
                  <w:r w:rsidRPr="00057556">
                    <w:rPr>
                      <w:rFonts w:ascii="Times New Roman" w:eastAsia="Times New Roman" w:hAnsi="Times New Roman" w:cs="Times New Roman"/>
                      <w:color w:val="000000"/>
                      <w:sz w:val="20"/>
                      <w:szCs w:val="20"/>
                      <w:lang w:val="uk-UA" w:eastAsia="ru-RU"/>
                    </w:rPr>
                    <w:t>(ініціали, прізвище)</w:t>
                  </w:r>
                </w:p>
              </w:tc>
            </w:tr>
          </w:tbl>
          <w:p w:rsidR="00057556" w:rsidRPr="00057556" w:rsidRDefault="00057556" w:rsidP="00057556">
            <w:pPr>
              <w:spacing w:before="100" w:beforeAutospacing="1" w:after="100" w:afterAutospacing="1" w:line="240" w:lineRule="auto"/>
              <w:rPr>
                <w:rFonts w:ascii="Times New Roman" w:eastAsia="Times New Roman" w:hAnsi="Times New Roman" w:cs="Times New Roman"/>
                <w:color w:val="000000"/>
                <w:sz w:val="24"/>
                <w:szCs w:val="24"/>
                <w:lang w:val="uk-UA" w:eastAsia="ru-RU"/>
              </w:rPr>
            </w:pPr>
            <w:r w:rsidRPr="00057556">
              <w:rPr>
                <w:rFonts w:ascii="Times New Roman" w:eastAsia="Times New Roman" w:hAnsi="Times New Roman" w:cs="Times New Roman"/>
                <w:color w:val="000000"/>
                <w:sz w:val="24"/>
                <w:szCs w:val="24"/>
                <w:lang w:val="uk-UA" w:eastAsia="ru-RU"/>
              </w:rPr>
              <w:t>                  М. П.</w:t>
            </w:r>
            <w:r w:rsidRPr="00057556">
              <w:rPr>
                <w:rFonts w:ascii="Times New Roman" w:eastAsia="Times New Roman" w:hAnsi="Times New Roman" w:cs="Times New Roman"/>
                <w:i/>
                <w:iCs/>
                <w:color w:val="000000"/>
                <w:sz w:val="24"/>
                <w:szCs w:val="24"/>
                <w:lang w:val="uk-UA" w:eastAsia="ru-RU"/>
              </w:rPr>
              <w:t xml:space="preserve"> </w:t>
            </w:r>
            <w:r w:rsidRPr="00057556">
              <w:rPr>
                <w:rFonts w:ascii="Times New Roman" w:eastAsia="Times New Roman" w:hAnsi="Times New Roman" w:cs="Times New Roman"/>
                <w:color w:val="000000"/>
                <w:sz w:val="20"/>
                <w:szCs w:val="20"/>
                <w:lang w:val="uk-UA" w:eastAsia="ru-RU"/>
              </w:rPr>
              <w:t>(за наявності)</w:t>
            </w:r>
            <w:r w:rsidRPr="00057556">
              <w:rPr>
                <w:rFonts w:ascii="Times New Roman" w:eastAsia="Times New Roman" w:hAnsi="Times New Roman" w:cs="Times New Roman"/>
                <w:color w:val="000000"/>
                <w:sz w:val="20"/>
                <w:szCs w:val="20"/>
                <w:lang w:val="uk-UA" w:eastAsia="ru-RU"/>
              </w:rPr>
              <w:br/>
            </w:r>
            <w:r w:rsidRPr="00057556">
              <w:rPr>
                <w:rFonts w:ascii="Times New Roman" w:eastAsia="Times New Roman" w:hAnsi="Times New Roman" w:cs="Times New Roman"/>
                <w:color w:val="000000"/>
                <w:sz w:val="24"/>
                <w:szCs w:val="24"/>
                <w:lang w:val="uk-UA" w:eastAsia="ru-RU"/>
              </w:rPr>
              <w:t>                     "___" ____________ 20__ року</w:t>
            </w:r>
          </w:p>
        </w:tc>
      </w:tr>
    </w:tbl>
    <w:p w:rsidR="00057556" w:rsidRPr="00057556" w:rsidRDefault="00057556" w:rsidP="00057556">
      <w:pPr>
        <w:spacing w:before="100" w:beforeAutospacing="1" w:after="100" w:afterAutospacing="1" w:line="240" w:lineRule="auto"/>
        <w:jc w:val="both"/>
        <w:rPr>
          <w:rFonts w:ascii="Times New Roman" w:eastAsia="Times New Roman" w:hAnsi="Times New Roman" w:cs="Times New Roman"/>
          <w:color w:val="000000"/>
          <w:sz w:val="24"/>
          <w:szCs w:val="24"/>
          <w:lang w:val="uk-UA" w:eastAsia="ru-RU"/>
        </w:rPr>
      </w:pPr>
      <w:r w:rsidRPr="00057556">
        <w:rPr>
          <w:rFonts w:ascii="Times New Roman" w:eastAsia="Times New Roman" w:hAnsi="Times New Roman" w:cs="Times New Roman"/>
          <w:color w:val="000000"/>
          <w:sz w:val="24"/>
          <w:szCs w:val="24"/>
          <w:lang w:val="uk-UA" w:eastAsia="ru-RU"/>
        </w:rPr>
        <w:br w:type="textWrapping" w:clear="all"/>
      </w:r>
    </w:p>
    <w:tbl>
      <w:tblPr>
        <w:tblW w:w="10500" w:type="dxa"/>
        <w:tblInd w:w="-432" w:type="dxa"/>
        <w:tblLook w:val="0000" w:firstRow="0" w:lastRow="0" w:firstColumn="0" w:lastColumn="0" w:noHBand="0" w:noVBand="0"/>
      </w:tblPr>
      <w:tblGrid>
        <w:gridCol w:w="5244"/>
        <w:gridCol w:w="5256"/>
      </w:tblGrid>
      <w:tr w:rsidR="00057556" w:rsidRPr="00057556" w:rsidTr="00057556">
        <w:tc>
          <w:tcPr>
            <w:tcW w:w="2497" w:type="pct"/>
          </w:tcPr>
          <w:p w:rsidR="00057556" w:rsidRPr="00057556" w:rsidRDefault="00057556" w:rsidP="00057556">
            <w:pPr>
              <w:spacing w:before="100" w:beforeAutospacing="1" w:after="100" w:afterAutospacing="1" w:line="240" w:lineRule="auto"/>
              <w:rPr>
                <w:rFonts w:ascii="Times New Roman" w:eastAsia="Times New Roman" w:hAnsi="Times New Roman" w:cs="Times New Roman"/>
                <w:color w:val="000000"/>
                <w:sz w:val="24"/>
                <w:szCs w:val="24"/>
                <w:lang w:val="uk-UA" w:eastAsia="ru-RU"/>
              </w:rPr>
            </w:pPr>
            <w:r w:rsidRPr="00057556">
              <w:rPr>
                <w:rFonts w:ascii="Times New Roman" w:eastAsia="Times New Roman" w:hAnsi="Times New Roman" w:cs="Times New Roman"/>
                <w:color w:val="000000"/>
                <w:sz w:val="24"/>
                <w:szCs w:val="24"/>
                <w:lang w:val="uk-UA" w:eastAsia="ru-RU"/>
              </w:rPr>
              <w:t>Найменування юридичної особи, на балансі якої обліковується науковий об'єкт</w:t>
            </w:r>
          </w:p>
        </w:tc>
        <w:tc>
          <w:tcPr>
            <w:tcW w:w="2503" w:type="pct"/>
          </w:tcPr>
          <w:p w:rsidR="00057556" w:rsidRPr="00057556" w:rsidRDefault="00057556" w:rsidP="00057556">
            <w:pPr>
              <w:spacing w:before="100" w:beforeAutospacing="1" w:after="100" w:afterAutospacing="1" w:line="240" w:lineRule="auto"/>
              <w:rPr>
                <w:rFonts w:ascii="Times New Roman" w:eastAsia="Times New Roman" w:hAnsi="Times New Roman" w:cs="Times New Roman"/>
                <w:color w:val="000000"/>
                <w:sz w:val="24"/>
                <w:szCs w:val="24"/>
                <w:lang w:val="uk-UA" w:eastAsia="ru-RU"/>
              </w:rPr>
            </w:pPr>
            <w:r w:rsidRPr="00057556">
              <w:rPr>
                <w:rFonts w:ascii="Times New Roman" w:eastAsia="Times New Roman" w:hAnsi="Times New Roman" w:cs="Times New Roman"/>
                <w:b/>
                <w:bCs/>
                <w:color w:val="000000"/>
                <w:sz w:val="24"/>
                <w:szCs w:val="24"/>
                <w:lang w:val="uk-UA" w:eastAsia="ru-RU"/>
              </w:rPr>
              <w:t>________________________________________</w:t>
            </w:r>
            <w:r w:rsidRPr="00057556">
              <w:rPr>
                <w:rFonts w:ascii="Times New Roman" w:eastAsia="Times New Roman" w:hAnsi="Times New Roman" w:cs="Times New Roman"/>
                <w:color w:val="000000"/>
                <w:sz w:val="24"/>
                <w:szCs w:val="24"/>
                <w:lang w:val="uk-UA" w:eastAsia="ru-RU"/>
              </w:rPr>
              <w:br/>
            </w:r>
            <w:r w:rsidRPr="00057556">
              <w:rPr>
                <w:rFonts w:ascii="Times New Roman" w:eastAsia="Times New Roman" w:hAnsi="Times New Roman" w:cs="Times New Roman"/>
                <w:b/>
                <w:bCs/>
                <w:color w:val="000000"/>
                <w:sz w:val="24"/>
                <w:szCs w:val="24"/>
                <w:lang w:val="uk-UA" w:eastAsia="ru-RU"/>
              </w:rPr>
              <w:t>________________________________________</w:t>
            </w:r>
            <w:r w:rsidRPr="00057556">
              <w:rPr>
                <w:rFonts w:ascii="Times New Roman" w:eastAsia="Times New Roman" w:hAnsi="Times New Roman" w:cs="Times New Roman"/>
                <w:color w:val="000000"/>
                <w:sz w:val="24"/>
                <w:szCs w:val="24"/>
                <w:lang w:val="uk-UA" w:eastAsia="ru-RU"/>
              </w:rPr>
              <w:br/>
            </w:r>
            <w:r w:rsidRPr="00057556">
              <w:rPr>
                <w:rFonts w:ascii="Times New Roman" w:eastAsia="Times New Roman" w:hAnsi="Times New Roman" w:cs="Times New Roman"/>
                <w:b/>
                <w:bCs/>
                <w:color w:val="000000"/>
                <w:sz w:val="24"/>
                <w:szCs w:val="24"/>
                <w:lang w:val="uk-UA" w:eastAsia="ru-RU"/>
              </w:rPr>
              <w:t>________________________________________</w:t>
            </w:r>
            <w:r w:rsidRPr="00057556">
              <w:rPr>
                <w:rFonts w:ascii="Times New Roman" w:eastAsia="Times New Roman" w:hAnsi="Times New Roman" w:cs="Times New Roman"/>
                <w:b/>
                <w:bCs/>
                <w:color w:val="000000"/>
                <w:sz w:val="24"/>
                <w:szCs w:val="24"/>
                <w:lang w:val="uk-UA" w:eastAsia="ru-RU"/>
              </w:rPr>
              <w:br/>
            </w:r>
          </w:p>
        </w:tc>
      </w:tr>
      <w:tr w:rsidR="00057556" w:rsidRPr="00057556" w:rsidTr="00057556">
        <w:tc>
          <w:tcPr>
            <w:tcW w:w="2497" w:type="pct"/>
          </w:tcPr>
          <w:p w:rsidR="00057556" w:rsidRPr="00057556" w:rsidRDefault="00057556" w:rsidP="00057556">
            <w:pPr>
              <w:spacing w:before="100" w:beforeAutospacing="1" w:after="100" w:afterAutospacing="1" w:line="240" w:lineRule="auto"/>
              <w:rPr>
                <w:rFonts w:ascii="Times New Roman" w:eastAsia="Times New Roman" w:hAnsi="Times New Roman" w:cs="Times New Roman"/>
                <w:color w:val="000000"/>
                <w:sz w:val="24"/>
                <w:szCs w:val="24"/>
                <w:lang w:val="uk-UA" w:eastAsia="ru-RU"/>
              </w:rPr>
            </w:pPr>
            <w:r w:rsidRPr="00057556">
              <w:rPr>
                <w:rFonts w:ascii="Times New Roman" w:eastAsia="Times New Roman" w:hAnsi="Times New Roman" w:cs="Times New Roman"/>
                <w:color w:val="000000"/>
                <w:sz w:val="24"/>
                <w:szCs w:val="24"/>
                <w:lang w:val="uk-UA" w:eastAsia="ru-RU"/>
              </w:rPr>
              <w:t>Підпорядкованість юридичної особи, на балансі якої обліковується науковий об'єкт</w:t>
            </w:r>
          </w:p>
        </w:tc>
        <w:tc>
          <w:tcPr>
            <w:tcW w:w="2503" w:type="pct"/>
          </w:tcPr>
          <w:p w:rsidR="00057556" w:rsidRPr="00057556" w:rsidRDefault="00057556" w:rsidP="00057556">
            <w:pPr>
              <w:spacing w:before="100" w:beforeAutospacing="1" w:after="100" w:afterAutospacing="1" w:line="240" w:lineRule="auto"/>
              <w:rPr>
                <w:rFonts w:ascii="Times New Roman" w:eastAsia="Times New Roman" w:hAnsi="Times New Roman" w:cs="Times New Roman"/>
                <w:color w:val="000000"/>
                <w:sz w:val="24"/>
                <w:szCs w:val="24"/>
                <w:lang w:val="uk-UA" w:eastAsia="ru-RU"/>
              </w:rPr>
            </w:pPr>
            <w:r w:rsidRPr="00057556">
              <w:rPr>
                <w:rFonts w:ascii="Times New Roman" w:eastAsia="Times New Roman" w:hAnsi="Times New Roman" w:cs="Times New Roman"/>
                <w:b/>
                <w:bCs/>
                <w:color w:val="000000"/>
                <w:sz w:val="24"/>
                <w:szCs w:val="24"/>
                <w:lang w:val="uk-UA" w:eastAsia="ru-RU"/>
              </w:rPr>
              <w:t>________________________________________</w:t>
            </w:r>
            <w:r w:rsidRPr="00057556">
              <w:rPr>
                <w:rFonts w:ascii="Times New Roman" w:eastAsia="Times New Roman" w:hAnsi="Times New Roman" w:cs="Times New Roman"/>
                <w:color w:val="000000"/>
                <w:sz w:val="24"/>
                <w:szCs w:val="24"/>
                <w:lang w:val="uk-UA" w:eastAsia="ru-RU"/>
              </w:rPr>
              <w:br/>
            </w:r>
            <w:r w:rsidRPr="00057556">
              <w:rPr>
                <w:rFonts w:ascii="Times New Roman" w:eastAsia="Times New Roman" w:hAnsi="Times New Roman" w:cs="Times New Roman"/>
                <w:b/>
                <w:bCs/>
                <w:color w:val="000000"/>
                <w:sz w:val="24"/>
                <w:szCs w:val="24"/>
                <w:lang w:val="uk-UA" w:eastAsia="ru-RU"/>
              </w:rPr>
              <w:t>________________________________________</w:t>
            </w:r>
            <w:r w:rsidRPr="00057556">
              <w:rPr>
                <w:rFonts w:ascii="Times New Roman" w:eastAsia="Times New Roman" w:hAnsi="Times New Roman" w:cs="Times New Roman"/>
                <w:color w:val="000000"/>
                <w:sz w:val="24"/>
                <w:szCs w:val="24"/>
                <w:lang w:val="uk-UA" w:eastAsia="ru-RU"/>
              </w:rPr>
              <w:br/>
            </w:r>
            <w:r w:rsidRPr="00057556">
              <w:rPr>
                <w:rFonts w:ascii="Times New Roman" w:eastAsia="Times New Roman" w:hAnsi="Times New Roman" w:cs="Times New Roman"/>
                <w:b/>
                <w:bCs/>
                <w:color w:val="000000"/>
                <w:sz w:val="24"/>
                <w:szCs w:val="24"/>
                <w:lang w:val="uk-UA" w:eastAsia="ru-RU"/>
              </w:rPr>
              <w:t>________________________________________</w:t>
            </w:r>
            <w:r w:rsidRPr="00057556">
              <w:rPr>
                <w:rFonts w:ascii="Times New Roman" w:eastAsia="Times New Roman" w:hAnsi="Times New Roman" w:cs="Times New Roman"/>
                <w:b/>
                <w:bCs/>
                <w:color w:val="000000"/>
                <w:sz w:val="24"/>
                <w:szCs w:val="24"/>
                <w:lang w:val="uk-UA" w:eastAsia="ru-RU"/>
              </w:rPr>
              <w:br/>
            </w:r>
          </w:p>
        </w:tc>
      </w:tr>
      <w:tr w:rsidR="00057556" w:rsidRPr="00057556" w:rsidTr="00057556">
        <w:tc>
          <w:tcPr>
            <w:tcW w:w="2497" w:type="pct"/>
          </w:tcPr>
          <w:p w:rsidR="00057556" w:rsidRPr="00057556" w:rsidRDefault="00057556" w:rsidP="00057556">
            <w:pPr>
              <w:spacing w:before="100" w:beforeAutospacing="1" w:after="100" w:afterAutospacing="1" w:line="240" w:lineRule="auto"/>
              <w:rPr>
                <w:rFonts w:ascii="Times New Roman" w:eastAsia="Times New Roman" w:hAnsi="Times New Roman" w:cs="Times New Roman"/>
                <w:color w:val="000000"/>
                <w:sz w:val="24"/>
                <w:szCs w:val="24"/>
                <w:lang w:val="uk-UA" w:eastAsia="ru-RU"/>
              </w:rPr>
            </w:pPr>
            <w:r w:rsidRPr="00057556">
              <w:rPr>
                <w:rFonts w:ascii="Times New Roman" w:eastAsia="Times New Roman" w:hAnsi="Times New Roman" w:cs="Times New Roman"/>
                <w:color w:val="000000"/>
                <w:sz w:val="24"/>
                <w:szCs w:val="24"/>
                <w:lang w:val="uk-UA" w:eastAsia="ru-RU"/>
              </w:rPr>
              <w:t>Місцезнаходження юридичної особи, на балансі якої обліковується науковий об'єкт</w:t>
            </w:r>
          </w:p>
        </w:tc>
        <w:tc>
          <w:tcPr>
            <w:tcW w:w="2503" w:type="pct"/>
          </w:tcPr>
          <w:p w:rsidR="00057556" w:rsidRPr="00057556" w:rsidRDefault="00057556" w:rsidP="00057556">
            <w:pPr>
              <w:spacing w:before="100" w:beforeAutospacing="1" w:after="100" w:afterAutospacing="1" w:line="240" w:lineRule="auto"/>
              <w:jc w:val="center"/>
              <w:rPr>
                <w:rFonts w:ascii="Times New Roman" w:eastAsia="Times New Roman" w:hAnsi="Times New Roman" w:cs="Times New Roman"/>
                <w:color w:val="000000"/>
                <w:sz w:val="24"/>
                <w:szCs w:val="24"/>
                <w:lang w:val="uk-UA" w:eastAsia="ru-RU"/>
              </w:rPr>
            </w:pPr>
            <w:r w:rsidRPr="00057556">
              <w:rPr>
                <w:rFonts w:ascii="Times New Roman" w:eastAsia="Times New Roman" w:hAnsi="Times New Roman" w:cs="Times New Roman"/>
                <w:color w:val="000000"/>
                <w:sz w:val="24"/>
                <w:szCs w:val="24"/>
                <w:lang w:val="uk-UA" w:eastAsia="ru-RU"/>
              </w:rPr>
              <w:t>__________________________________________</w:t>
            </w:r>
            <w:r w:rsidRPr="00057556">
              <w:rPr>
                <w:rFonts w:ascii="Times New Roman" w:eastAsia="Times New Roman" w:hAnsi="Times New Roman" w:cs="Times New Roman"/>
                <w:color w:val="000000"/>
                <w:sz w:val="24"/>
                <w:szCs w:val="24"/>
                <w:lang w:val="uk-UA" w:eastAsia="ru-RU"/>
              </w:rPr>
              <w:br/>
            </w:r>
            <w:r w:rsidRPr="00057556">
              <w:rPr>
                <w:rFonts w:ascii="Times New Roman" w:eastAsia="Times New Roman" w:hAnsi="Times New Roman" w:cs="Times New Roman"/>
                <w:color w:val="000000"/>
                <w:sz w:val="20"/>
                <w:szCs w:val="20"/>
                <w:lang w:val="uk-UA" w:eastAsia="ru-RU"/>
              </w:rPr>
              <w:t>(поштова адреса зазначається у такій послідовності:</w:t>
            </w:r>
            <w:r w:rsidRPr="00057556">
              <w:rPr>
                <w:rFonts w:ascii="Times New Roman" w:eastAsia="Times New Roman" w:hAnsi="Times New Roman" w:cs="Times New Roman"/>
                <w:color w:val="000000"/>
                <w:sz w:val="20"/>
                <w:szCs w:val="20"/>
                <w:lang w:val="uk-UA" w:eastAsia="ru-RU"/>
              </w:rPr>
              <w:br/>
              <w:t>вулиця, номер будинку, населений пункт, район,</w:t>
            </w:r>
            <w:r w:rsidRPr="00057556">
              <w:rPr>
                <w:rFonts w:ascii="Times New Roman" w:eastAsia="Times New Roman" w:hAnsi="Times New Roman" w:cs="Times New Roman"/>
                <w:color w:val="000000"/>
                <w:sz w:val="20"/>
                <w:szCs w:val="20"/>
                <w:lang w:val="uk-UA" w:eastAsia="ru-RU"/>
              </w:rPr>
              <w:br/>
              <w:t>область, поштовий індекс)</w:t>
            </w:r>
            <w:r w:rsidRPr="00057556">
              <w:rPr>
                <w:rFonts w:ascii="Times New Roman" w:eastAsia="Times New Roman" w:hAnsi="Times New Roman" w:cs="Times New Roman"/>
                <w:color w:val="000000"/>
                <w:sz w:val="24"/>
                <w:szCs w:val="24"/>
                <w:lang w:val="uk-UA" w:eastAsia="ru-RU"/>
              </w:rPr>
              <w:br/>
            </w:r>
          </w:p>
        </w:tc>
      </w:tr>
      <w:tr w:rsidR="00057556" w:rsidRPr="00057556" w:rsidTr="00057556">
        <w:tc>
          <w:tcPr>
            <w:tcW w:w="2497" w:type="pct"/>
          </w:tcPr>
          <w:p w:rsidR="00057556" w:rsidRPr="00057556" w:rsidRDefault="00057556" w:rsidP="00057556">
            <w:pPr>
              <w:spacing w:before="100" w:beforeAutospacing="1" w:after="100" w:afterAutospacing="1" w:line="240" w:lineRule="auto"/>
              <w:rPr>
                <w:rFonts w:ascii="Times New Roman" w:eastAsia="Times New Roman" w:hAnsi="Times New Roman" w:cs="Times New Roman"/>
                <w:color w:val="000000"/>
                <w:sz w:val="24"/>
                <w:szCs w:val="24"/>
                <w:lang w:val="uk-UA" w:eastAsia="ru-RU"/>
              </w:rPr>
            </w:pPr>
            <w:r w:rsidRPr="00057556">
              <w:rPr>
                <w:rFonts w:ascii="Times New Roman" w:eastAsia="Times New Roman" w:hAnsi="Times New Roman" w:cs="Times New Roman"/>
                <w:color w:val="000000"/>
                <w:sz w:val="24"/>
                <w:szCs w:val="24"/>
                <w:lang w:val="uk-UA" w:eastAsia="ru-RU"/>
              </w:rPr>
              <w:t>Місцезнаходження наукового об'єкта, що претендує на надання йому статусу такого, що становить національне надбання</w:t>
            </w:r>
          </w:p>
        </w:tc>
        <w:tc>
          <w:tcPr>
            <w:tcW w:w="2503" w:type="pct"/>
          </w:tcPr>
          <w:p w:rsidR="00057556" w:rsidRPr="00057556" w:rsidRDefault="00057556" w:rsidP="00057556">
            <w:pPr>
              <w:spacing w:before="100" w:beforeAutospacing="1" w:after="100" w:afterAutospacing="1" w:line="240" w:lineRule="auto"/>
              <w:jc w:val="center"/>
              <w:rPr>
                <w:rFonts w:ascii="Times New Roman" w:eastAsia="Times New Roman" w:hAnsi="Times New Roman" w:cs="Times New Roman"/>
                <w:color w:val="000000"/>
                <w:sz w:val="24"/>
                <w:szCs w:val="24"/>
                <w:lang w:val="uk-UA" w:eastAsia="ru-RU"/>
              </w:rPr>
            </w:pPr>
            <w:r w:rsidRPr="00057556">
              <w:rPr>
                <w:rFonts w:ascii="Times New Roman" w:eastAsia="Times New Roman" w:hAnsi="Times New Roman" w:cs="Times New Roman"/>
                <w:color w:val="000000"/>
                <w:sz w:val="24"/>
                <w:szCs w:val="24"/>
                <w:lang w:val="uk-UA" w:eastAsia="ru-RU"/>
              </w:rPr>
              <w:t>__________________________________________</w:t>
            </w:r>
            <w:r w:rsidRPr="00057556">
              <w:rPr>
                <w:rFonts w:ascii="Times New Roman" w:eastAsia="Times New Roman" w:hAnsi="Times New Roman" w:cs="Times New Roman"/>
                <w:color w:val="000000"/>
                <w:sz w:val="24"/>
                <w:szCs w:val="24"/>
                <w:lang w:val="uk-UA" w:eastAsia="ru-RU"/>
              </w:rPr>
              <w:br/>
            </w:r>
            <w:r w:rsidRPr="00057556">
              <w:rPr>
                <w:rFonts w:ascii="Times New Roman" w:eastAsia="Times New Roman" w:hAnsi="Times New Roman" w:cs="Times New Roman"/>
                <w:color w:val="000000"/>
                <w:sz w:val="20"/>
                <w:szCs w:val="20"/>
                <w:lang w:val="uk-UA" w:eastAsia="ru-RU"/>
              </w:rPr>
              <w:t>(поштова адреса зазначається у такій послідовності:</w:t>
            </w:r>
            <w:r w:rsidRPr="00057556">
              <w:rPr>
                <w:rFonts w:ascii="Times New Roman" w:eastAsia="Times New Roman" w:hAnsi="Times New Roman" w:cs="Times New Roman"/>
                <w:color w:val="000000"/>
                <w:sz w:val="20"/>
                <w:szCs w:val="20"/>
                <w:lang w:val="uk-UA" w:eastAsia="ru-RU"/>
              </w:rPr>
              <w:br/>
              <w:t>вулиця, номер будинку, населений пункт, район,</w:t>
            </w:r>
            <w:r w:rsidRPr="00057556">
              <w:rPr>
                <w:rFonts w:ascii="Times New Roman" w:eastAsia="Times New Roman" w:hAnsi="Times New Roman" w:cs="Times New Roman"/>
                <w:color w:val="000000"/>
                <w:sz w:val="20"/>
                <w:szCs w:val="20"/>
                <w:lang w:val="uk-UA" w:eastAsia="ru-RU"/>
              </w:rPr>
              <w:br/>
              <w:t>область, поштовий індекс)</w:t>
            </w:r>
          </w:p>
        </w:tc>
      </w:tr>
    </w:tbl>
    <w:p w:rsidR="00057556" w:rsidRPr="00057556" w:rsidRDefault="00057556" w:rsidP="00057556">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ru-RU"/>
        </w:rPr>
      </w:pPr>
      <w:r w:rsidRPr="00057556">
        <w:rPr>
          <w:rFonts w:ascii="Times New Roman" w:eastAsia="Times New Roman" w:hAnsi="Times New Roman" w:cs="Times New Roman"/>
          <w:b/>
          <w:bCs/>
          <w:color w:val="000000"/>
          <w:sz w:val="27"/>
          <w:szCs w:val="27"/>
          <w:lang w:val="uk-UA" w:eastAsia="ru-RU"/>
        </w:rPr>
        <w:t xml:space="preserve">АКТ </w:t>
      </w:r>
      <w:r w:rsidRPr="00057556">
        <w:rPr>
          <w:rFonts w:ascii="Times New Roman" w:eastAsia="Times New Roman" w:hAnsi="Times New Roman" w:cs="Times New Roman"/>
          <w:b/>
          <w:bCs/>
          <w:color w:val="000000"/>
          <w:sz w:val="27"/>
          <w:szCs w:val="27"/>
          <w:lang w:val="uk-UA" w:eastAsia="ru-RU"/>
        </w:rPr>
        <w:br/>
        <w:t xml:space="preserve">про склад і стан наукового об'єкта, що претендує на надання йому статусу такого, що становить національне надбання, </w:t>
      </w:r>
      <w:r w:rsidRPr="00057556">
        <w:rPr>
          <w:rFonts w:ascii="Times New Roman" w:eastAsia="Times New Roman" w:hAnsi="Times New Roman" w:cs="Times New Roman"/>
          <w:b/>
          <w:bCs/>
          <w:color w:val="000000"/>
          <w:sz w:val="27"/>
          <w:szCs w:val="27"/>
          <w:lang w:val="uk-UA" w:eastAsia="ru-RU"/>
        </w:rPr>
        <w:br/>
        <w:t>складений "___" ____________ 20__ року</w:t>
      </w:r>
    </w:p>
    <w:tbl>
      <w:tblPr>
        <w:tblW w:w="10500" w:type="dxa"/>
        <w:tblInd w:w="-432" w:type="dxa"/>
        <w:tblLook w:val="0000" w:firstRow="0" w:lastRow="0" w:firstColumn="0" w:lastColumn="0" w:noHBand="0" w:noVBand="0"/>
      </w:tblPr>
      <w:tblGrid>
        <w:gridCol w:w="10500"/>
      </w:tblGrid>
      <w:tr w:rsidR="00057556" w:rsidRPr="00057556" w:rsidTr="00057556">
        <w:tc>
          <w:tcPr>
            <w:tcW w:w="5000" w:type="pct"/>
          </w:tcPr>
          <w:p w:rsidR="00057556" w:rsidRPr="00057556" w:rsidRDefault="00057556" w:rsidP="00057556">
            <w:pPr>
              <w:spacing w:before="100" w:beforeAutospacing="1" w:after="100" w:afterAutospacing="1" w:line="240" w:lineRule="auto"/>
              <w:rPr>
                <w:rFonts w:ascii="Times New Roman" w:eastAsia="Times New Roman" w:hAnsi="Times New Roman" w:cs="Times New Roman"/>
                <w:color w:val="000000"/>
                <w:sz w:val="24"/>
                <w:szCs w:val="24"/>
                <w:lang w:val="uk-UA" w:eastAsia="ru-RU"/>
              </w:rPr>
            </w:pPr>
            <w:r w:rsidRPr="00057556">
              <w:rPr>
                <w:rFonts w:ascii="Times New Roman" w:eastAsia="Times New Roman" w:hAnsi="Times New Roman" w:cs="Times New Roman"/>
                <w:color w:val="000000"/>
                <w:sz w:val="24"/>
                <w:szCs w:val="24"/>
                <w:lang w:val="uk-UA" w:eastAsia="ru-RU"/>
              </w:rPr>
              <w:t>Комісія, утворена (розпорядчим документом)</w:t>
            </w:r>
            <w:r w:rsidRPr="00057556">
              <w:rPr>
                <w:rFonts w:ascii="Times New Roman" w:eastAsia="Times New Roman" w:hAnsi="Times New Roman" w:cs="Times New Roman"/>
                <w:color w:val="000000"/>
                <w:sz w:val="24"/>
                <w:szCs w:val="24"/>
                <w:vertAlign w:val="superscript"/>
                <w:lang w:val="uk-UA" w:eastAsia="ru-RU"/>
              </w:rPr>
              <w:t xml:space="preserve"> 1</w:t>
            </w:r>
            <w:r w:rsidRPr="00057556">
              <w:rPr>
                <w:rFonts w:ascii="Times New Roman" w:eastAsia="Times New Roman" w:hAnsi="Times New Roman" w:cs="Times New Roman"/>
                <w:color w:val="000000"/>
                <w:sz w:val="24"/>
                <w:szCs w:val="24"/>
                <w:lang w:val="uk-UA" w:eastAsia="ru-RU"/>
              </w:rPr>
              <w:t xml:space="preserve"> _____________________________________________</w:t>
            </w:r>
            <w:r w:rsidRPr="00057556">
              <w:rPr>
                <w:rFonts w:ascii="Times New Roman" w:eastAsia="Times New Roman" w:hAnsi="Times New Roman" w:cs="Times New Roman"/>
                <w:color w:val="000000"/>
                <w:sz w:val="24"/>
                <w:szCs w:val="24"/>
                <w:lang w:val="uk-UA" w:eastAsia="ru-RU"/>
              </w:rPr>
              <w:br/>
            </w:r>
            <w:r w:rsidRPr="00057556">
              <w:rPr>
                <w:rFonts w:ascii="Times New Roman" w:eastAsia="Times New Roman" w:hAnsi="Times New Roman" w:cs="Times New Roman"/>
                <w:color w:val="000000"/>
                <w:sz w:val="20"/>
                <w:szCs w:val="20"/>
                <w:lang w:val="uk-UA" w:eastAsia="ru-RU"/>
              </w:rPr>
              <w:t>                                                                                                                                  (найменування юридичної особи,</w:t>
            </w:r>
            <w:r w:rsidRPr="00057556">
              <w:rPr>
                <w:rFonts w:ascii="Times New Roman" w:eastAsia="Times New Roman" w:hAnsi="Times New Roman" w:cs="Times New Roman"/>
                <w:color w:val="000000"/>
                <w:sz w:val="20"/>
                <w:szCs w:val="20"/>
                <w:lang w:val="uk-UA" w:eastAsia="ru-RU"/>
              </w:rPr>
              <w:br/>
            </w:r>
            <w:r w:rsidRPr="00057556">
              <w:rPr>
                <w:rFonts w:ascii="Times New Roman" w:eastAsia="Times New Roman" w:hAnsi="Times New Roman" w:cs="Times New Roman"/>
                <w:color w:val="000000"/>
                <w:sz w:val="20"/>
                <w:szCs w:val="20"/>
                <w:lang w:val="uk-UA" w:eastAsia="ru-RU"/>
              </w:rPr>
              <w:br/>
            </w:r>
            <w:r w:rsidRPr="00057556">
              <w:rPr>
                <w:rFonts w:ascii="Times New Roman" w:eastAsia="Times New Roman" w:hAnsi="Times New Roman" w:cs="Times New Roman"/>
                <w:color w:val="000000"/>
                <w:sz w:val="24"/>
                <w:szCs w:val="24"/>
                <w:lang w:val="uk-UA" w:eastAsia="ru-RU"/>
              </w:rPr>
              <w:t>_____________________________________________________________________________________</w:t>
            </w:r>
            <w:r w:rsidRPr="00057556">
              <w:rPr>
                <w:rFonts w:ascii="Times New Roman" w:eastAsia="Times New Roman" w:hAnsi="Times New Roman" w:cs="Times New Roman"/>
                <w:color w:val="000000"/>
                <w:sz w:val="24"/>
                <w:szCs w:val="24"/>
                <w:lang w:val="uk-UA" w:eastAsia="ru-RU"/>
              </w:rPr>
              <w:br/>
            </w:r>
            <w:r w:rsidRPr="00057556">
              <w:rPr>
                <w:rFonts w:ascii="Times New Roman" w:eastAsia="Times New Roman" w:hAnsi="Times New Roman" w:cs="Times New Roman"/>
                <w:color w:val="000000"/>
                <w:sz w:val="20"/>
                <w:szCs w:val="20"/>
                <w:lang w:val="uk-UA" w:eastAsia="ru-RU"/>
              </w:rPr>
              <w:t>                                                                          на балансі якої обліковується науковий об'єкт)</w:t>
            </w:r>
            <w:r w:rsidRPr="00057556">
              <w:rPr>
                <w:rFonts w:ascii="Times New Roman" w:eastAsia="Times New Roman" w:hAnsi="Times New Roman" w:cs="Times New Roman"/>
                <w:color w:val="000000"/>
                <w:sz w:val="20"/>
                <w:szCs w:val="20"/>
                <w:lang w:val="uk-UA" w:eastAsia="ru-RU"/>
              </w:rPr>
              <w:br/>
            </w:r>
            <w:r w:rsidRPr="00057556">
              <w:rPr>
                <w:rFonts w:ascii="Times New Roman" w:eastAsia="Times New Roman" w:hAnsi="Times New Roman" w:cs="Times New Roman"/>
                <w:color w:val="000000"/>
                <w:sz w:val="20"/>
                <w:szCs w:val="20"/>
                <w:lang w:val="uk-UA" w:eastAsia="ru-RU"/>
              </w:rPr>
              <w:br/>
            </w:r>
            <w:r w:rsidRPr="00057556">
              <w:rPr>
                <w:rFonts w:ascii="Times New Roman" w:eastAsia="Times New Roman" w:hAnsi="Times New Roman" w:cs="Times New Roman"/>
                <w:color w:val="000000"/>
                <w:sz w:val="24"/>
                <w:szCs w:val="24"/>
                <w:lang w:val="uk-UA" w:eastAsia="ru-RU"/>
              </w:rPr>
              <w:t>_____________________________________________________________________________________</w:t>
            </w:r>
            <w:r w:rsidRPr="00057556">
              <w:rPr>
                <w:rFonts w:ascii="Times New Roman" w:eastAsia="Times New Roman" w:hAnsi="Times New Roman" w:cs="Times New Roman"/>
                <w:color w:val="000000"/>
                <w:sz w:val="24"/>
                <w:szCs w:val="24"/>
                <w:lang w:val="uk-UA" w:eastAsia="ru-RU"/>
              </w:rPr>
              <w:br/>
              <w:t>від ___.___.20__ року № ______ "________________________________________________________</w:t>
            </w:r>
            <w:r w:rsidRPr="00057556">
              <w:rPr>
                <w:rFonts w:ascii="Times New Roman" w:eastAsia="Times New Roman" w:hAnsi="Times New Roman" w:cs="Times New Roman"/>
                <w:color w:val="000000"/>
                <w:sz w:val="24"/>
                <w:szCs w:val="24"/>
                <w:lang w:val="uk-UA" w:eastAsia="ru-RU"/>
              </w:rPr>
              <w:br/>
            </w:r>
            <w:r w:rsidRPr="00057556">
              <w:rPr>
                <w:rFonts w:ascii="Times New Roman" w:eastAsia="Times New Roman" w:hAnsi="Times New Roman" w:cs="Times New Roman"/>
                <w:color w:val="000000"/>
                <w:sz w:val="20"/>
                <w:szCs w:val="20"/>
                <w:lang w:val="uk-UA" w:eastAsia="ru-RU"/>
              </w:rPr>
              <w:t>      (ДД) (ММ) (РРРР)                                                                               (назва розпорядчого документа)</w:t>
            </w:r>
            <w:r w:rsidRPr="00057556">
              <w:rPr>
                <w:rFonts w:ascii="Times New Roman" w:eastAsia="Times New Roman" w:hAnsi="Times New Roman" w:cs="Times New Roman"/>
                <w:color w:val="000000"/>
                <w:sz w:val="24"/>
                <w:szCs w:val="24"/>
                <w:vertAlign w:val="superscript"/>
                <w:lang w:val="uk-UA" w:eastAsia="ru-RU"/>
              </w:rPr>
              <w:t xml:space="preserve"> 1</w:t>
            </w:r>
            <w:r w:rsidRPr="00057556">
              <w:rPr>
                <w:rFonts w:ascii="Times New Roman" w:eastAsia="Times New Roman" w:hAnsi="Times New Roman" w:cs="Times New Roman"/>
                <w:color w:val="000000"/>
                <w:sz w:val="24"/>
                <w:szCs w:val="24"/>
                <w:vertAlign w:val="superscript"/>
                <w:lang w:val="uk-UA" w:eastAsia="ru-RU"/>
              </w:rPr>
              <w:br/>
            </w:r>
            <w:r w:rsidRPr="00057556">
              <w:rPr>
                <w:rFonts w:ascii="Times New Roman" w:eastAsia="Times New Roman" w:hAnsi="Times New Roman" w:cs="Times New Roman"/>
                <w:color w:val="000000"/>
                <w:sz w:val="24"/>
                <w:szCs w:val="24"/>
                <w:vertAlign w:val="superscript"/>
                <w:lang w:val="uk-UA" w:eastAsia="ru-RU"/>
              </w:rPr>
              <w:lastRenderedPageBreak/>
              <w:br/>
            </w:r>
            <w:r w:rsidRPr="00057556">
              <w:rPr>
                <w:rFonts w:ascii="Times New Roman" w:eastAsia="Times New Roman" w:hAnsi="Times New Roman" w:cs="Times New Roman"/>
                <w:color w:val="000000"/>
                <w:sz w:val="24"/>
                <w:szCs w:val="24"/>
                <w:lang w:val="uk-UA" w:eastAsia="ru-RU"/>
              </w:rPr>
              <w:t>__________________________________________________________________________", розглянула</w:t>
            </w:r>
            <w:r w:rsidRPr="00057556">
              <w:rPr>
                <w:rFonts w:ascii="Times New Roman" w:eastAsia="Times New Roman" w:hAnsi="Times New Roman" w:cs="Times New Roman"/>
                <w:color w:val="000000"/>
                <w:sz w:val="24"/>
                <w:szCs w:val="24"/>
                <w:lang w:val="uk-UA" w:eastAsia="ru-RU"/>
              </w:rPr>
              <w:br/>
              <w:t>_____________________________________________________________________________________</w:t>
            </w:r>
            <w:r w:rsidRPr="00057556">
              <w:rPr>
                <w:rFonts w:ascii="Times New Roman" w:eastAsia="Times New Roman" w:hAnsi="Times New Roman" w:cs="Times New Roman"/>
                <w:color w:val="000000"/>
                <w:sz w:val="24"/>
                <w:szCs w:val="24"/>
                <w:lang w:val="uk-UA" w:eastAsia="ru-RU"/>
              </w:rPr>
              <w:br/>
            </w:r>
            <w:r w:rsidRPr="00057556">
              <w:rPr>
                <w:rFonts w:ascii="Times New Roman" w:eastAsia="Times New Roman" w:hAnsi="Times New Roman" w:cs="Times New Roman"/>
                <w:color w:val="000000"/>
                <w:sz w:val="20"/>
                <w:szCs w:val="20"/>
                <w:lang w:val="uk-UA" w:eastAsia="ru-RU"/>
              </w:rPr>
              <w:t>                                                                           (найменування наукового об'єкта, що претендує</w:t>
            </w:r>
            <w:r w:rsidRPr="00057556">
              <w:rPr>
                <w:rFonts w:ascii="Times New Roman" w:eastAsia="Times New Roman" w:hAnsi="Times New Roman" w:cs="Times New Roman"/>
                <w:color w:val="000000"/>
                <w:sz w:val="20"/>
                <w:szCs w:val="20"/>
                <w:lang w:val="uk-UA" w:eastAsia="ru-RU"/>
              </w:rPr>
              <w:br/>
            </w:r>
            <w:r w:rsidRPr="00057556">
              <w:rPr>
                <w:rFonts w:ascii="Times New Roman" w:eastAsia="Times New Roman" w:hAnsi="Times New Roman" w:cs="Times New Roman"/>
                <w:color w:val="000000"/>
                <w:sz w:val="20"/>
                <w:szCs w:val="20"/>
                <w:lang w:val="uk-UA" w:eastAsia="ru-RU"/>
              </w:rPr>
              <w:br/>
            </w:r>
            <w:r w:rsidRPr="00057556">
              <w:rPr>
                <w:rFonts w:ascii="Times New Roman" w:eastAsia="Times New Roman" w:hAnsi="Times New Roman" w:cs="Times New Roman"/>
                <w:color w:val="000000"/>
                <w:sz w:val="24"/>
                <w:szCs w:val="24"/>
                <w:lang w:val="uk-UA" w:eastAsia="ru-RU"/>
              </w:rPr>
              <w:t>_____________________________________________________________________________________</w:t>
            </w:r>
            <w:r w:rsidRPr="00057556">
              <w:rPr>
                <w:rFonts w:ascii="Times New Roman" w:eastAsia="Times New Roman" w:hAnsi="Times New Roman" w:cs="Times New Roman"/>
                <w:color w:val="000000"/>
                <w:sz w:val="24"/>
                <w:szCs w:val="24"/>
                <w:lang w:val="uk-UA" w:eastAsia="ru-RU"/>
              </w:rPr>
              <w:br/>
            </w:r>
            <w:r w:rsidRPr="00057556">
              <w:rPr>
                <w:rFonts w:ascii="Times New Roman" w:eastAsia="Times New Roman" w:hAnsi="Times New Roman" w:cs="Times New Roman"/>
                <w:color w:val="000000"/>
                <w:sz w:val="20"/>
                <w:szCs w:val="20"/>
                <w:lang w:val="uk-UA" w:eastAsia="ru-RU"/>
              </w:rPr>
              <w:t>                                                  на надання йому статусу такого, що становить національне надбання)</w:t>
            </w:r>
            <w:r w:rsidRPr="00057556">
              <w:rPr>
                <w:rFonts w:ascii="Times New Roman" w:eastAsia="Times New Roman" w:hAnsi="Times New Roman" w:cs="Times New Roman"/>
                <w:color w:val="000000"/>
                <w:sz w:val="20"/>
                <w:szCs w:val="20"/>
                <w:lang w:val="uk-UA" w:eastAsia="ru-RU"/>
              </w:rPr>
              <w:br/>
            </w:r>
            <w:r w:rsidRPr="00057556">
              <w:rPr>
                <w:rFonts w:ascii="Times New Roman" w:eastAsia="Times New Roman" w:hAnsi="Times New Roman" w:cs="Times New Roman"/>
                <w:color w:val="000000"/>
                <w:sz w:val="20"/>
                <w:szCs w:val="20"/>
                <w:lang w:val="uk-UA" w:eastAsia="ru-RU"/>
              </w:rPr>
              <w:br/>
            </w:r>
            <w:r w:rsidRPr="00057556">
              <w:rPr>
                <w:rFonts w:ascii="Times New Roman" w:eastAsia="Times New Roman" w:hAnsi="Times New Roman" w:cs="Times New Roman"/>
                <w:color w:val="000000"/>
                <w:sz w:val="24"/>
                <w:szCs w:val="24"/>
                <w:lang w:val="uk-UA" w:eastAsia="ru-RU"/>
              </w:rPr>
              <w:t>та склала акт про те, що науковий об'єкт, що претендує на надання йому статусу такого, що становить національне надбання, складається з частин згідно з таблицею.</w:t>
            </w:r>
          </w:p>
          <w:p w:rsidR="00057556" w:rsidRPr="00057556" w:rsidRDefault="00057556" w:rsidP="00057556">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057556">
              <w:rPr>
                <w:rFonts w:ascii="Times New Roman" w:eastAsia="Times New Roman" w:hAnsi="Times New Roman" w:cs="Times New Roman"/>
                <w:color w:val="000000"/>
                <w:sz w:val="24"/>
                <w:szCs w:val="24"/>
                <w:lang w:val="uk-UA" w:eastAsia="ru-RU"/>
              </w:rPr>
              <w:t>____________</w:t>
            </w:r>
            <w:r w:rsidRPr="00057556">
              <w:rPr>
                <w:rFonts w:ascii="Times New Roman" w:eastAsia="Times New Roman" w:hAnsi="Times New Roman" w:cs="Times New Roman"/>
                <w:color w:val="000000"/>
                <w:sz w:val="24"/>
                <w:szCs w:val="24"/>
                <w:lang w:val="uk-UA" w:eastAsia="ru-RU"/>
              </w:rPr>
              <w:br/>
            </w:r>
            <w:r w:rsidRPr="00057556">
              <w:rPr>
                <w:rFonts w:ascii="Times New Roman" w:eastAsia="Times New Roman" w:hAnsi="Times New Roman" w:cs="Times New Roman"/>
                <w:color w:val="000000"/>
                <w:sz w:val="24"/>
                <w:szCs w:val="24"/>
                <w:vertAlign w:val="superscript"/>
                <w:lang w:val="uk-UA" w:eastAsia="ru-RU"/>
              </w:rPr>
              <w:t>1</w:t>
            </w:r>
            <w:r w:rsidRPr="00057556">
              <w:rPr>
                <w:rFonts w:ascii="Times New Roman" w:eastAsia="Times New Roman" w:hAnsi="Times New Roman" w:cs="Times New Roman"/>
                <w:color w:val="000000"/>
                <w:sz w:val="24"/>
                <w:szCs w:val="24"/>
                <w:lang w:val="uk-UA" w:eastAsia="ru-RU"/>
              </w:rPr>
              <w:t xml:space="preserve"> </w:t>
            </w:r>
            <w:r w:rsidRPr="00057556">
              <w:rPr>
                <w:rFonts w:ascii="Times New Roman" w:eastAsia="Times New Roman" w:hAnsi="Times New Roman" w:cs="Times New Roman"/>
                <w:color w:val="000000"/>
                <w:sz w:val="20"/>
                <w:szCs w:val="20"/>
                <w:lang w:val="uk-UA" w:eastAsia="ru-RU"/>
              </w:rPr>
              <w:t>Зазначається відповідний вид розпорядчого документа, прийнятий у юридичній особі (наказ, розпорядження, постанова, рішення).</w:t>
            </w:r>
          </w:p>
          <w:p w:rsidR="00057556" w:rsidRPr="00057556" w:rsidRDefault="00057556" w:rsidP="00057556">
            <w:pPr>
              <w:spacing w:before="100" w:beforeAutospacing="1" w:after="100" w:afterAutospacing="1" w:line="240" w:lineRule="auto"/>
              <w:jc w:val="right"/>
              <w:rPr>
                <w:rFonts w:ascii="Times New Roman" w:eastAsia="Times New Roman" w:hAnsi="Times New Roman" w:cs="Times New Roman"/>
                <w:color w:val="000000"/>
                <w:sz w:val="24"/>
                <w:szCs w:val="24"/>
                <w:lang w:val="uk-UA" w:eastAsia="ru-RU"/>
              </w:rPr>
            </w:pPr>
            <w:r w:rsidRPr="00057556">
              <w:rPr>
                <w:rFonts w:ascii="Times New Roman" w:eastAsia="Times New Roman" w:hAnsi="Times New Roman" w:cs="Times New Roman"/>
                <w:color w:val="000000"/>
                <w:sz w:val="24"/>
                <w:szCs w:val="24"/>
                <w:lang w:val="uk-UA" w:eastAsia="ru-RU"/>
              </w:rPr>
              <w:t>Таблиця</w:t>
            </w:r>
          </w:p>
        </w:tc>
      </w:tr>
    </w:tbl>
    <w:p w:rsidR="00057556" w:rsidRPr="00057556" w:rsidRDefault="00057556" w:rsidP="00057556">
      <w:pPr>
        <w:spacing w:after="0" w:line="240" w:lineRule="auto"/>
        <w:rPr>
          <w:rFonts w:ascii="Times New Roman" w:eastAsia="Times New Roman" w:hAnsi="Times New Roman" w:cs="Times New Roman"/>
          <w:color w:val="000000"/>
          <w:sz w:val="24"/>
          <w:szCs w:val="24"/>
          <w:lang w:val="uk-UA" w:eastAsia="ru-RU"/>
        </w:rPr>
      </w:pPr>
      <w:r w:rsidRPr="00057556">
        <w:rPr>
          <w:rFonts w:ascii="Times New Roman" w:eastAsia="Times New Roman" w:hAnsi="Times New Roman" w:cs="Times New Roman"/>
          <w:color w:val="000000"/>
          <w:sz w:val="24"/>
          <w:szCs w:val="24"/>
          <w:lang w:val="uk-UA" w:eastAsia="ru-RU"/>
        </w:rPr>
        <w:lastRenderedPageBreak/>
        <w:br w:type="textWrapping" w:clear="all"/>
      </w:r>
    </w:p>
    <w:tbl>
      <w:tblPr>
        <w:tblStyle w:val="a4"/>
        <w:tblW w:w="10500" w:type="dxa"/>
        <w:tblInd w:w="-432" w:type="dxa"/>
        <w:tblLook w:val="0000" w:firstRow="0" w:lastRow="0" w:firstColumn="0" w:lastColumn="0" w:noHBand="0" w:noVBand="0"/>
      </w:tblPr>
      <w:tblGrid>
        <w:gridCol w:w="630"/>
        <w:gridCol w:w="4095"/>
        <w:gridCol w:w="1365"/>
        <w:gridCol w:w="1890"/>
        <w:gridCol w:w="1260"/>
        <w:gridCol w:w="1260"/>
      </w:tblGrid>
      <w:tr w:rsidR="00057556" w:rsidRPr="00057556" w:rsidTr="00057556">
        <w:tc>
          <w:tcPr>
            <w:tcW w:w="300" w:type="pct"/>
            <w:vMerge w:val="restart"/>
          </w:tcPr>
          <w:p w:rsidR="00057556" w:rsidRPr="00057556" w:rsidRDefault="00057556" w:rsidP="00057556">
            <w:pPr>
              <w:spacing w:before="100" w:beforeAutospacing="1" w:after="100" w:afterAutospacing="1"/>
              <w:jc w:val="center"/>
              <w:rPr>
                <w:color w:val="000000"/>
                <w:lang w:eastAsia="ru-RU"/>
              </w:rPr>
            </w:pPr>
            <w:r w:rsidRPr="00057556">
              <w:rPr>
                <w:color w:val="000000"/>
                <w:lang w:eastAsia="ru-RU"/>
              </w:rPr>
              <w:t>№ з/п</w:t>
            </w:r>
          </w:p>
        </w:tc>
        <w:tc>
          <w:tcPr>
            <w:tcW w:w="1950" w:type="pct"/>
            <w:vMerge w:val="restart"/>
          </w:tcPr>
          <w:p w:rsidR="00057556" w:rsidRPr="00057556" w:rsidRDefault="00057556" w:rsidP="00057556">
            <w:pPr>
              <w:spacing w:before="100" w:beforeAutospacing="1" w:after="100" w:afterAutospacing="1"/>
              <w:jc w:val="center"/>
              <w:rPr>
                <w:color w:val="000000"/>
                <w:lang w:eastAsia="ru-RU"/>
              </w:rPr>
            </w:pPr>
            <w:r w:rsidRPr="00057556">
              <w:rPr>
                <w:color w:val="000000"/>
                <w:lang w:eastAsia="ru-RU"/>
              </w:rPr>
              <w:t>Склад наукового об'єкта, що претендує на надання йому статусу такого, що становить національне надбання</w:t>
            </w:r>
          </w:p>
        </w:tc>
        <w:tc>
          <w:tcPr>
            <w:tcW w:w="650" w:type="pct"/>
            <w:vMerge w:val="restart"/>
          </w:tcPr>
          <w:p w:rsidR="00057556" w:rsidRPr="00057556" w:rsidRDefault="00057556" w:rsidP="00057556">
            <w:pPr>
              <w:spacing w:before="100" w:beforeAutospacing="1" w:after="100" w:afterAutospacing="1"/>
              <w:jc w:val="center"/>
              <w:rPr>
                <w:color w:val="000000"/>
                <w:lang w:eastAsia="ru-RU"/>
              </w:rPr>
            </w:pPr>
            <w:r w:rsidRPr="00057556">
              <w:rPr>
                <w:color w:val="000000"/>
                <w:lang w:eastAsia="ru-RU"/>
              </w:rPr>
              <w:t>Одиниця зберігання, кількість</w:t>
            </w:r>
          </w:p>
        </w:tc>
        <w:tc>
          <w:tcPr>
            <w:tcW w:w="900" w:type="pct"/>
            <w:vMerge w:val="restart"/>
          </w:tcPr>
          <w:p w:rsidR="00057556" w:rsidRPr="00057556" w:rsidRDefault="00057556" w:rsidP="00057556">
            <w:pPr>
              <w:spacing w:before="100" w:beforeAutospacing="1" w:after="100" w:afterAutospacing="1"/>
              <w:jc w:val="center"/>
              <w:rPr>
                <w:color w:val="000000"/>
                <w:lang w:eastAsia="ru-RU"/>
              </w:rPr>
            </w:pPr>
            <w:r w:rsidRPr="00057556">
              <w:rPr>
                <w:color w:val="000000"/>
                <w:lang w:eastAsia="ru-RU"/>
              </w:rPr>
              <w:t>Загальний стан наукового об'єкта (частин наукового об'єкта),</w:t>
            </w:r>
            <w:r w:rsidRPr="00057556">
              <w:rPr>
                <w:color w:val="000000"/>
                <w:lang w:eastAsia="ru-RU"/>
              </w:rPr>
              <w:br/>
              <w:t>% зносу</w:t>
            </w:r>
          </w:p>
        </w:tc>
        <w:tc>
          <w:tcPr>
            <w:tcW w:w="1200" w:type="pct"/>
            <w:gridSpan w:val="2"/>
          </w:tcPr>
          <w:p w:rsidR="00057556" w:rsidRPr="00057556" w:rsidRDefault="00057556" w:rsidP="00057556">
            <w:pPr>
              <w:spacing w:before="100" w:beforeAutospacing="1" w:after="100" w:afterAutospacing="1"/>
              <w:jc w:val="center"/>
              <w:rPr>
                <w:color w:val="000000"/>
                <w:lang w:eastAsia="ru-RU"/>
              </w:rPr>
            </w:pPr>
            <w:r w:rsidRPr="00057556">
              <w:rPr>
                <w:color w:val="000000"/>
                <w:lang w:eastAsia="ru-RU"/>
              </w:rPr>
              <w:t>Балансова вартість,</w:t>
            </w:r>
            <w:r w:rsidRPr="00057556">
              <w:rPr>
                <w:color w:val="000000"/>
                <w:lang w:eastAsia="ru-RU"/>
              </w:rPr>
              <w:br/>
              <w:t>тис. грн</w:t>
            </w:r>
          </w:p>
        </w:tc>
      </w:tr>
      <w:tr w:rsidR="00057556" w:rsidRPr="00057556" w:rsidTr="00057556">
        <w:tc>
          <w:tcPr>
            <w:tcW w:w="0" w:type="auto"/>
            <w:vMerge/>
          </w:tcPr>
          <w:p w:rsidR="00057556" w:rsidRPr="00057556" w:rsidRDefault="00057556" w:rsidP="00057556">
            <w:pPr>
              <w:rPr>
                <w:color w:val="000000"/>
                <w:lang w:eastAsia="ru-RU"/>
              </w:rPr>
            </w:pPr>
          </w:p>
        </w:tc>
        <w:tc>
          <w:tcPr>
            <w:tcW w:w="0" w:type="auto"/>
            <w:vMerge/>
          </w:tcPr>
          <w:p w:rsidR="00057556" w:rsidRPr="00057556" w:rsidRDefault="00057556" w:rsidP="00057556">
            <w:pPr>
              <w:rPr>
                <w:color w:val="000000"/>
                <w:lang w:eastAsia="ru-RU"/>
              </w:rPr>
            </w:pPr>
          </w:p>
        </w:tc>
        <w:tc>
          <w:tcPr>
            <w:tcW w:w="0" w:type="auto"/>
            <w:vMerge/>
          </w:tcPr>
          <w:p w:rsidR="00057556" w:rsidRPr="00057556" w:rsidRDefault="00057556" w:rsidP="00057556">
            <w:pPr>
              <w:rPr>
                <w:color w:val="000000"/>
                <w:lang w:eastAsia="ru-RU"/>
              </w:rPr>
            </w:pPr>
          </w:p>
        </w:tc>
        <w:tc>
          <w:tcPr>
            <w:tcW w:w="0" w:type="auto"/>
            <w:vMerge/>
          </w:tcPr>
          <w:p w:rsidR="00057556" w:rsidRPr="00057556" w:rsidRDefault="00057556" w:rsidP="00057556">
            <w:pPr>
              <w:rPr>
                <w:color w:val="000000"/>
                <w:lang w:eastAsia="ru-RU"/>
              </w:rPr>
            </w:pPr>
          </w:p>
        </w:tc>
        <w:tc>
          <w:tcPr>
            <w:tcW w:w="600" w:type="pct"/>
          </w:tcPr>
          <w:p w:rsidR="00057556" w:rsidRPr="00057556" w:rsidRDefault="00057556" w:rsidP="00057556">
            <w:pPr>
              <w:spacing w:before="100" w:beforeAutospacing="1" w:after="100" w:afterAutospacing="1"/>
              <w:jc w:val="center"/>
              <w:rPr>
                <w:color w:val="000000"/>
                <w:lang w:eastAsia="ru-RU"/>
              </w:rPr>
            </w:pPr>
            <w:r w:rsidRPr="00057556">
              <w:rPr>
                <w:color w:val="000000"/>
                <w:lang w:eastAsia="ru-RU"/>
              </w:rPr>
              <w:t>первинна</w:t>
            </w:r>
          </w:p>
        </w:tc>
        <w:tc>
          <w:tcPr>
            <w:tcW w:w="600" w:type="pct"/>
          </w:tcPr>
          <w:p w:rsidR="00057556" w:rsidRPr="00057556" w:rsidRDefault="00057556" w:rsidP="00057556">
            <w:pPr>
              <w:spacing w:before="100" w:beforeAutospacing="1" w:after="100" w:afterAutospacing="1"/>
              <w:jc w:val="center"/>
              <w:rPr>
                <w:color w:val="000000"/>
                <w:lang w:eastAsia="ru-RU"/>
              </w:rPr>
            </w:pPr>
            <w:r w:rsidRPr="00057556">
              <w:rPr>
                <w:color w:val="000000"/>
                <w:lang w:eastAsia="ru-RU"/>
              </w:rPr>
              <w:t>залишкова</w:t>
            </w:r>
          </w:p>
        </w:tc>
      </w:tr>
      <w:tr w:rsidR="00057556" w:rsidRPr="00057556" w:rsidTr="00057556">
        <w:tc>
          <w:tcPr>
            <w:tcW w:w="30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1</w:t>
            </w:r>
          </w:p>
        </w:tc>
        <w:tc>
          <w:tcPr>
            <w:tcW w:w="19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6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90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60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60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r>
      <w:tr w:rsidR="00057556" w:rsidRPr="00057556" w:rsidTr="00057556">
        <w:tc>
          <w:tcPr>
            <w:tcW w:w="30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2</w:t>
            </w:r>
          </w:p>
        </w:tc>
        <w:tc>
          <w:tcPr>
            <w:tcW w:w="19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6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90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60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60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r>
      <w:tr w:rsidR="00057556" w:rsidRPr="00057556" w:rsidTr="00057556">
        <w:tc>
          <w:tcPr>
            <w:tcW w:w="30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19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6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90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60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60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r>
      <w:tr w:rsidR="00057556" w:rsidRPr="00057556" w:rsidTr="00057556">
        <w:tc>
          <w:tcPr>
            <w:tcW w:w="30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19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6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90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60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60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r>
      <w:tr w:rsidR="00057556" w:rsidRPr="00057556" w:rsidTr="00057556">
        <w:tc>
          <w:tcPr>
            <w:tcW w:w="5000" w:type="pct"/>
            <w:gridSpan w:val="6"/>
          </w:tcPr>
          <w:p w:rsidR="00057556" w:rsidRPr="00057556" w:rsidRDefault="00057556" w:rsidP="00057556">
            <w:pPr>
              <w:spacing w:before="100" w:beforeAutospacing="1" w:after="100" w:afterAutospacing="1"/>
              <w:jc w:val="right"/>
              <w:rPr>
                <w:color w:val="000000"/>
                <w:lang w:eastAsia="ru-RU"/>
              </w:rPr>
            </w:pPr>
            <w:r w:rsidRPr="00057556">
              <w:rPr>
                <w:color w:val="000000"/>
                <w:lang w:eastAsia="ru-RU"/>
              </w:rPr>
              <w:t>Загальна залишкова балансова вартість: __________ тис. грн</w:t>
            </w:r>
          </w:p>
        </w:tc>
      </w:tr>
    </w:tbl>
    <w:p w:rsidR="00057556" w:rsidRPr="00057556" w:rsidRDefault="00057556" w:rsidP="00057556">
      <w:pPr>
        <w:spacing w:after="0" w:line="240" w:lineRule="auto"/>
        <w:rPr>
          <w:rFonts w:ascii="Times New Roman" w:eastAsia="Times New Roman" w:hAnsi="Times New Roman" w:cs="Times New Roman"/>
          <w:color w:val="000000"/>
          <w:sz w:val="24"/>
          <w:szCs w:val="24"/>
          <w:lang w:val="uk-UA" w:eastAsia="ru-RU"/>
        </w:rPr>
      </w:pPr>
      <w:r w:rsidRPr="00057556">
        <w:rPr>
          <w:rFonts w:ascii="Times New Roman" w:eastAsia="Times New Roman" w:hAnsi="Times New Roman" w:cs="Times New Roman"/>
          <w:color w:val="000000"/>
          <w:sz w:val="24"/>
          <w:szCs w:val="24"/>
          <w:lang w:val="uk-UA" w:eastAsia="ru-RU"/>
        </w:rPr>
        <w:br w:type="textWrapping" w:clear="all"/>
      </w:r>
    </w:p>
    <w:tbl>
      <w:tblPr>
        <w:tblW w:w="10500" w:type="dxa"/>
        <w:tblInd w:w="-432" w:type="dxa"/>
        <w:tblLook w:val="0000" w:firstRow="0" w:lastRow="0" w:firstColumn="0" w:lastColumn="0" w:noHBand="0" w:noVBand="0"/>
      </w:tblPr>
      <w:tblGrid>
        <w:gridCol w:w="5145"/>
        <w:gridCol w:w="2415"/>
        <w:gridCol w:w="2940"/>
      </w:tblGrid>
      <w:tr w:rsidR="00057556" w:rsidRPr="00057556" w:rsidTr="00057556">
        <w:tc>
          <w:tcPr>
            <w:tcW w:w="2450" w:type="pct"/>
          </w:tcPr>
          <w:p w:rsidR="00057556" w:rsidRPr="00057556" w:rsidRDefault="00057556" w:rsidP="00057556">
            <w:pPr>
              <w:spacing w:before="100" w:beforeAutospacing="1" w:after="100" w:afterAutospacing="1" w:line="240" w:lineRule="auto"/>
              <w:jc w:val="both"/>
              <w:rPr>
                <w:rFonts w:ascii="Times New Roman" w:eastAsia="Times New Roman" w:hAnsi="Times New Roman" w:cs="Times New Roman"/>
                <w:color w:val="000000"/>
                <w:sz w:val="24"/>
                <w:szCs w:val="24"/>
                <w:lang w:val="uk-UA" w:eastAsia="ru-RU"/>
              </w:rPr>
            </w:pPr>
            <w:r w:rsidRPr="00057556">
              <w:rPr>
                <w:rFonts w:ascii="Times New Roman" w:eastAsia="Times New Roman" w:hAnsi="Times New Roman" w:cs="Times New Roman"/>
                <w:color w:val="000000"/>
                <w:sz w:val="24"/>
                <w:szCs w:val="24"/>
                <w:lang w:val="uk-UA" w:eastAsia="ru-RU"/>
              </w:rPr>
              <w:t>Голова комісії</w:t>
            </w:r>
          </w:p>
          <w:p w:rsidR="00057556" w:rsidRPr="00057556" w:rsidRDefault="00057556" w:rsidP="00057556">
            <w:pPr>
              <w:spacing w:before="100" w:beforeAutospacing="1" w:after="100" w:afterAutospacing="1" w:line="240" w:lineRule="auto"/>
              <w:jc w:val="center"/>
              <w:rPr>
                <w:rFonts w:ascii="Times New Roman" w:eastAsia="Times New Roman" w:hAnsi="Times New Roman" w:cs="Times New Roman"/>
                <w:color w:val="000000"/>
                <w:sz w:val="24"/>
                <w:szCs w:val="24"/>
                <w:lang w:val="uk-UA" w:eastAsia="ru-RU"/>
              </w:rPr>
            </w:pPr>
            <w:r w:rsidRPr="00057556">
              <w:rPr>
                <w:rFonts w:ascii="Times New Roman" w:eastAsia="Times New Roman" w:hAnsi="Times New Roman" w:cs="Times New Roman"/>
                <w:color w:val="000000"/>
                <w:sz w:val="24"/>
                <w:szCs w:val="24"/>
                <w:lang w:val="uk-UA" w:eastAsia="ru-RU"/>
              </w:rPr>
              <w:t>_________________________________________</w:t>
            </w:r>
            <w:r w:rsidRPr="00057556">
              <w:rPr>
                <w:rFonts w:ascii="Times New Roman" w:eastAsia="Times New Roman" w:hAnsi="Times New Roman" w:cs="Times New Roman"/>
                <w:color w:val="000000"/>
                <w:sz w:val="24"/>
                <w:szCs w:val="24"/>
                <w:lang w:val="uk-UA" w:eastAsia="ru-RU"/>
              </w:rPr>
              <w:br/>
            </w:r>
            <w:r w:rsidRPr="00057556">
              <w:rPr>
                <w:rFonts w:ascii="Times New Roman" w:eastAsia="Times New Roman" w:hAnsi="Times New Roman" w:cs="Times New Roman"/>
                <w:color w:val="000000"/>
                <w:sz w:val="20"/>
                <w:szCs w:val="20"/>
                <w:lang w:val="uk-UA" w:eastAsia="ru-RU"/>
              </w:rPr>
              <w:t>(посада, вчене звання, ступінь вищої освіти)</w:t>
            </w:r>
          </w:p>
        </w:tc>
        <w:tc>
          <w:tcPr>
            <w:tcW w:w="1150" w:type="pct"/>
          </w:tcPr>
          <w:p w:rsidR="00057556" w:rsidRPr="00057556" w:rsidRDefault="00057556" w:rsidP="00057556">
            <w:pPr>
              <w:spacing w:before="100" w:beforeAutospacing="1" w:after="100" w:afterAutospacing="1" w:line="240" w:lineRule="auto"/>
              <w:jc w:val="center"/>
              <w:rPr>
                <w:rFonts w:ascii="Times New Roman" w:eastAsia="Times New Roman" w:hAnsi="Times New Roman" w:cs="Times New Roman"/>
                <w:color w:val="000000"/>
                <w:sz w:val="24"/>
                <w:szCs w:val="24"/>
                <w:lang w:val="uk-UA" w:eastAsia="ru-RU"/>
              </w:rPr>
            </w:pPr>
            <w:r w:rsidRPr="00057556">
              <w:rPr>
                <w:rFonts w:ascii="Times New Roman" w:eastAsia="Times New Roman" w:hAnsi="Times New Roman" w:cs="Times New Roman"/>
                <w:color w:val="000000"/>
                <w:sz w:val="24"/>
                <w:szCs w:val="24"/>
                <w:lang w:val="uk-UA" w:eastAsia="ru-RU"/>
              </w:rPr>
              <w:t> </w:t>
            </w:r>
          </w:p>
          <w:p w:rsidR="00057556" w:rsidRPr="00057556" w:rsidRDefault="00057556" w:rsidP="00057556">
            <w:pPr>
              <w:spacing w:before="100" w:beforeAutospacing="1" w:after="100" w:afterAutospacing="1" w:line="240" w:lineRule="auto"/>
              <w:jc w:val="center"/>
              <w:rPr>
                <w:rFonts w:ascii="Times New Roman" w:eastAsia="Times New Roman" w:hAnsi="Times New Roman" w:cs="Times New Roman"/>
                <w:color w:val="000000"/>
                <w:sz w:val="24"/>
                <w:szCs w:val="24"/>
                <w:lang w:val="uk-UA" w:eastAsia="ru-RU"/>
              </w:rPr>
            </w:pPr>
            <w:r w:rsidRPr="00057556">
              <w:rPr>
                <w:rFonts w:ascii="Times New Roman" w:eastAsia="Times New Roman" w:hAnsi="Times New Roman" w:cs="Times New Roman"/>
                <w:color w:val="000000"/>
                <w:sz w:val="24"/>
                <w:szCs w:val="24"/>
                <w:lang w:val="uk-UA" w:eastAsia="ru-RU"/>
              </w:rPr>
              <w:t>____________</w:t>
            </w:r>
            <w:r w:rsidRPr="00057556">
              <w:rPr>
                <w:rFonts w:ascii="Times New Roman" w:eastAsia="Times New Roman" w:hAnsi="Times New Roman" w:cs="Times New Roman"/>
                <w:color w:val="000000"/>
                <w:sz w:val="24"/>
                <w:szCs w:val="24"/>
                <w:lang w:val="uk-UA" w:eastAsia="ru-RU"/>
              </w:rPr>
              <w:br/>
            </w:r>
            <w:r w:rsidRPr="00057556">
              <w:rPr>
                <w:rFonts w:ascii="Times New Roman" w:eastAsia="Times New Roman" w:hAnsi="Times New Roman" w:cs="Times New Roman"/>
                <w:color w:val="000000"/>
                <w:sz w:val="20"/>
                <w:szCs w:val="20"/>
                <w:lang w:val="uk-UA" w:eastAsia="ru-RU"/>
              </w:rPr>
              <w:t>(підпис)</w:t>
            </w:r>
          </w:p>
        </w:tc>
        <w:tc>
          <w:tcPr>
            <w:tcW w:w="1400" w:type="pct"/>
          </w:tcPr>
          <w:p w:rsidR="00057556" w:rsidRPr="00057556" w:rsidRDefault="00057556" w:rsidP="00057556">
            <w:pPr>
              <w:spacing w:before="100" w:beforeAutospacing="1" w:after="100" w:afterAutospacing="1" w:line="240" w:lineRule="auto"/>
              <w:jc w:val="center"/>
              <w:rPr>
                <w:rFonts w:ascii="Times New Roman" w:eastAsia="Times New Roman" w:hAnsi="Times New Roman" w:cs="Times New Roman"/>
                <w:color w:val="000000"/>
                <w:sz w:val="24"/>
                <w:szCs w:val="24"/>
                <w:lang w:val="uk-UA" w:eastAsia="ru-RU"/>
              </w:rPr>
            </w:pPr>
            <w:r w:rsidRPr="00057556">
              <w:rPr>
                <w:rFonts w:ascii="Times New Roman" w:eastAsia="Times New Roman" w:hAnsi="Times New Roman" w:cs="Times New Roman"/>
                <w:color w:val="000000"/>
                <w:sz w:val="24"/>
                <w:szCs w:val="24"/>
                <w:lang w:val="uk-UA" w:eastAsia="ru-RU"/>
              </w:rPr>
              <w:t> </w:t>
            </w:r>
          </w:p>
          <w:p w:rsidR="00057556" w:rsidRPr="00057556" w:rsidRDefault="00057556" w:rsidP="00057556">
            <w:pPr>
              <w:spacing w:before="100" w:beforeAutospacing="1" w:after="100" w:afterAutospacing="1" w:line="240" w:lineRule="auto"/>
              <w:jc w:val="center"/>
              <w:rPr>
                <w:rFonts w:ascii="Times New Roman" w:eastAsia="Times New Roman" w:hAnsi="Times New Roman" w:cs="Times New Roman"/>
                <w:color w:val="000000"/>
                <w:sz w:val="24"/>
                <w:szCs w:val="24"/>
                <w:lang w:val="uk-UA" w:eastAsia="ru-RU"/>
              </w:rPr>
            </w:pPr>
            <w:r w:rsidRPr="00057556">
              <w:rPr>
                <w:rFonts w:ascii="Times New Roman" w:eastAsia="Times New Roman" w:hAnsi="Times New Roman" w:cs="Times New Roman"/>
                <w:color w:val="000000"/>
                <w:sz w:val="24"/>
                <w:szCs w:val="24"/>
                <w:lang w:val="uk-UA" w:eastAsia="ru-RU"/>
              </w:rPr>
              <w:t>_____________________</w:t>
            </w:r>
            <w:r w:rsidRPr="00057556">
              <w:rPr>
                <w:rFonts w:ascii="Times New Roman" w:eastAsia="Times New Roman" w:hAnsi="Times New Roman" w:cs="Times New Roman"/>
                <w:color w:val="000000"/>
                <w:sz w:val="24"/>
                <w:szCs w:val="24"/>
                <w:lang w:val="uk-UA" w:eastAsia="ru-RU"/>
              </w:rPr>
              <w:br/>
            </w:r>
            <w:r w:rsidRPr="00057556">
              <w:rPr>
                <w:rFonts w:ascii="Times New Roman" w:eastAsia="Times New Roman" w:hAnsi="Times New Roman" w:cs="Times New Roman"/>
                <w:color w:val="000000"/>
                <w:sz w:val="20"/>
                <w:szCs w:val="20"/>
                <w:lang w:val="uk-UA" w:eastAsia="ru-RU"/>
              </w:rPr>
              <w:t>(ініціали, прізвище)</w:t>
            </w:r>
          </w:p>
        </w:tc>
      </w:tr>
      <w:tr w:rsidR="00057556" w:rsidRPr="00057556" w:rsidTr="00057556">
        <w:tc>
          <w:tcPr>
            <w:tcW w:w="2450" w:type="pct"/>
          </w:tcPr>
          <w:p w:rsidR="00057556" w:rsidRPr="00057556" w:rsidRDefault="00057556" w:rsidP="00057556">
            <w:pPr>
              <w:spacing w:before="100" w:beforeAutospacing="1" w:after="100" w:afterAutospacing="1" w:line="240" w:lineRule="auto"/>
              <w:jc w:val="both"/>
              <w:rPr>
                <w:rFonts w:ascii="Times New Roman" w:eastAsia="Times New Roman" w:hAnsi="Times New Roman" w:cs="Times New Roman"/>
                <w:color w:val="000000"/>
                <w:sz w:val="24"/>
                <w:szCs w:val="24"/>
                <w:lang w:val="uk-UA" w:eastAsia="ru-RU"/>
              </w:rPr>
            </w:pPr>
            <w:r w:rsidRPr="00057556">
              <w:rPr>
                <w:rFonts w:ascii="Times New Roman" w:eastAsia="Times New Roman" w:hAnsi="Times New Roman" w:cs="Times New Roman"/>
                <w:color w:val="000000"/>
                <w:sz w:val="24"/>
                <w:szCs w:val="24"/>
                <w:lang w:val="uk-UA" w:eastAsia="ru-RU"/>
              </w:rPr>
              <w:t>Члени комісії:</w:t>
            </w:r>
          </w:p>
        </w:tc>
        <w:tc>
          <w:tcPr>
            <w:tcW w:w="1150" w:type="pct"/>
          </w:tcPr>
          <w:p w:rsidR="00057556" w:rsidRPr="00057556" w:rsidRDefault="00057556" w:rsidP="00057556">
            <w:pPr>
              <w:spacing w:before="100" w:beforeAutospacing="1" w:after="100" w:afterAutospacing="1" w:line="240" w:lineRule="auto"/>
              <w:jc w:val="both"/>
              <w:rPr>
                <w:rFonts w:ascii="Times New Roman" w:eastAsia="Times New Roman" w:hAnsi="Times New Roman" w:cs="Times New Roman"/>
                <w:color w:val="000000"/>
                <w:sz w:val="24"/>
                <w:szCs w:val="24"/>
                <w:lang w:val="uk-UA" w:eastAsia="ru-RU"/>
              </w:rPr>
            </w:pPr>
            <w:r w:rsidRPr="00057556">
              <w:rPr>
                <w:rFonts w:ascii="Times New Roman" w:eastAsia="Times New Roman" w:hAnsi="Times New Roman" w:cs="Times New Roman"/>
                <w:color w:val="000000"/>
                <w:sz w:val="24"/>
                <w:szCs w:val="24"/>
                <w:lang w:val="uk-UA" w:eastAsia="ru-RU"/>
              </w:rPr>
              <w:t> </w:t>
            </w:r>
          </w:p>
        </w:tc>
        <w:tc>
          <w:tcPr>
            <w:tcW w:w="1400" w:type="pct"/>
          </w:tcPr>
          <w:p w:rsidR="00057556" w:rsidRPr="00057556" w:rsidRDefault="00057556" w:rsidP="00057556">
            <w:pPr>
              <w:spacing w:before="100" w:beforeAutospacing="1" w:after="100" w:afterAutospacing="1" w:line="240" w:lineRule="auto"/>
              <w:jc w:val="both"/>
              <w:rPr>
                <w:rFonts w:ascii="Times New Roman" w:eastAsia="Times New Roman" w:hAnsi="Times New Roman" w:cs="Times New Roman"/>
                <w:color w:val="000000"/>
                <w:sz w:val="24"/>
                <w:szCs w:val="24"/>
                <w:lang w:val="uk-UA" w:eastAsia="ru-RU"/>
              </w:rPr>
            </w:pPr>
            <w:r w:rsidRPr="00057556">
              <w:rPr>
                <w:rFonts w:ascii="Times New Roman" w:eastAsia="Times New Roman" w:hAnsi="Times New Roman" w:cs="Times New Roman"/>
                <w:color w:val="000000"/>
                <w:sz w:val="24"/>
                <w:szCs w:val="24"/>
                <w:lang w:val="uk-UA" w:eastAsia="ru-RU"/>
              </w:rPr>
              <w:t> </w:t>
            </w:r>
          </w:p>
        </w:tc>
      </w:tr>
      <w:tr w:rsidR="00057556" w:rsidRPr="00057556" w:rsidTr="00057556">
        <w:tc>
          <w:tcPr>
            <w:tcW w:w="2450" w:type="pct"/>
          </w:tcPr>
          <w:p w:rsidR="00057556" w:rsidRPr="00057556" w:rsidRDefault="00057556" w:rsidP="00057556">
            <w:pPr>
              <w:spacing w:before="100" w:beforeAutospacing="1" w:after="100" w:afterAutospacing="1" w:line="240" w:lineRule="auto"/>
              <w:jc w:val="center"/>
              <w:rPr>
                <w:rFonts w:ascii="Times New Roman" w:eastAsia="Times New Roman" w:hAnsi="Times New Roman" w:cs="Times New Roman"/>
                <w:color w:val="000000"/>
                <w:sz w:val="24"/>
                <w:szCs w:val="24"/>
                <w:lang w:val="uk-UA" w:eastAsia="ru-RU"/>
              </w:rPr>
            </w:pPr>
            <w:r w:rsidRPr="00057556">
              <w:rPr>
                <w:rFonts w:ascii="Times New Roman" w:eastAsia="Times New Roman" w:hAnsi="Times New Roman" w:cs="Times New Roman"/>
                <w:color w:val="000000"/>
                <w:sz w:val="24"/>
                <w:szCs w:val="24"/>
                <w:lang w:val="uk-UA" w:eastAsia="ru-RU"/>
              </w:rPr>
              <w:t>_________________________________________</w:t>
            </w:r>
            <w:r w:rsidRPr="00057556">
              <w:rPr>
                <w:rFonts w:ascii="Times New Roman" w:eastAsia="Times New Roman" w:hAnsi="Times New Roman" w:cs="Times New Roman"/>
                <w:color w:val="000000"/>
                <w:sz w:val="24"/>
                <w:szCs w:val="24"/>
                <w:lang w:val="uk-UA" w:eastAsia="ru-RU"/>
              </w:rPr>
              <w:br/>
            </w:r>
            <w:r w:rsidRPr="00057556">
              <w:rPr>
                <w:rFonts w:ascii="Times New Roman" w:eastAsia="Times New Roman" w:hAnsi="Times New Roman" w:cs="Times New Roman"/>
                <w:color w:val="000000"/>
                <w:sz w:val="20"/>
                <w:szCs w:val="20"/>
                <w:lang w:val="uk-UA" w:eastAsia="ru-RU"/>
              </w:rPr>
              <w:t>(посада, вчене звання, ступінь вищої освіти)</w:t>
            </w:r>
          </w:p>
        </w:tc>
        <w:tc>
          <w:tcPr>
            <w:tcW w:w="1150" w:type="pct"/>
          </w:tcPr>
          <w:p w:rsidR="00057556" w:rsidRPr="00057556" w:rsidRDefault="00057556" w:rsidP="00057556">
            <w:pPr>
              <w:spacing w:before="100" w:beforeAutospacing="1" w:after="100" w:afterAutospacing="1" w:line="240" w:lineRule="auto"/>
              <w:jc w:val="center"/>
              <w:rPr>
                <w:rFonts w:ascii="Times New Roman" w:eastAsia="Times New Roman" w:hAnsi="Times New Roman" w:cs="Times New Roman"/>
                <w:color w:val="000000"/>
                <w:sz w:val="24"/>
                <w:szCs w:val="24"/>
                <w:lang w:val="uk-UA" w:eastAsia="ru-RU"/>
              </w:rPr>
            </w:pPr>
            <w:r w:rsidRPr="00057556">
              <w:rPr>
                <w:rFonts w:ascii="Times New Roman" w:eastAsia="Times New Roman" w:hAnsi="Times New Roman" w:cs="Times New Roman"/>
                <w:color w:val="000000"/>
                <w:sz w:val="24"/>
                <w:szCs w:val="24"/>
                <w:lang w:val="uk-UA" w:eastAsia="ru-RU"/>
              </w:rPr>
              <w:t>____________</w:t>
            </w:r>
            <w:r w:rsidRPr="00057556">
              <w:rPr>
                <w:rFonts w:ascii="Times New Roman" w:eastAsia="Times New Roman" w:hAnsi="Times New Roman" w:cs="Times New Roman"/>
                <w:color w:val="000000"/>
                <w:sz w:val="24"/>
                <w:szCs w:val="24"/>
                <w:lang w:val="uk-UA" w:eastAsia="ru-RU"/>
              </w:rPr>
              <w:br/>
            </w:r>
            <w:r w:rsidRPr="00057556">
              <w:rPr>
                <w:rFonts w:ascii="Times New Roman" w:eastAsia="Times New Roman" w:hAnsi="Times New Roman" w:cs="Times New Roman"/>
                <w:color w:val="000000"/>
                <w:sz w:val="20"/>
                <w:szCs w:val="20"/>
                <w:lang w:val="uk-UA" w:eastAsia="ru-RU"/>
              </w:rPr>
              <w:t>(підпис)</w:t>
            </w:r>
          </w:p>
        </w:tc>
        <w:tc>
          <w:tcPr>
            <w:tcW w:w="1400" w:type="pct"/>
          </w:tcPr>
          <w:p w:rsidR="00057556" w:rsidRPr="00057556" w:rsidRDefault="00057556" w:rsidP="00057556">
            <w:pPr>
              <w:spacing w:before="100" w:beforeAutospacing="1" w:after="100" w:afterAutospacing="1" w:line="240" w:lineRule="auto"/>
              <w:jc w:val="center"/>
              <w:rPr>
                <w:rFonts w:ascii="Times New Roman" w:eastAsia="Times New Roman" w:hAnsi="Times New Roman" w:cs="Times New Roman"/>
                <w:color w:val="000000"/>
                <w:sz w:val="24"/>
                <w:szCs w:val="24"/>
                <w:lang w:val="uk-UA" w:eastAsia="ru-RU"/>
              </w:rPr>
            </w:pPr>
            <w:r w:rsidRPr="00057556">
              <w:rPr>
                <w:rFonts w:ascii="Times New Roman" w:eastAsia="Times New Roman" w:hAnsi="Times New Roman" w:cs="Times New Roman"/>
                <w:color w:val="000000"/>
                <w:sz w:val="24"/>
                <w:szCs w:val="24"/>
                <w:lang w:val="uk-UA" w:eastAsia="ru-RU"/>
              </w:rPr>
              <w:t>____________</w:t>
            </w:r>
            <w:r w:rsidRPr="00057556">
              <w:rPr>
                <w:rFonts w:ascii="Times New Roman" w:eastAsia="Times New Roman" w:hAnsi="Times New Roman" w:cs="Times New Roman"/>
                <w:color w:val="000000"/>
                <w:sz w:val="24"/>
                <w:szCs w:val="24"/>
                <w:lang w:val="uk-UA" w:eastAsia="ru-RU"/>
              </w:rPr>
              <w:br/>
            </w:r>
            <w:r w:rsidRPr="00057556">
              <w:rPr>
                <w:rFonts w:ascii="Times New Roman" w:eastAsia="Times New Roman" w:hAnsi="Times New Roman" w:cs="Times New Roman"/>
                <w:color w:val="000000"/>
                <w:sz w:val="20"/>
                <w:szCs w:val="20"/>
                <w:lang w:val="uk-UA" w:eastAsia="ru-RU"/>
              </w:rPr>
              <w:t>(підпис)</w:t>
            </w:r>
          </w:p>
        </w:tc>
      </w:tr>
      <w:tr w:rsidR="00057556" w:rsidRPr="00057556" w:rsidTr="00057556">
        <w:tc>
          <w:tcPr>
            <w:tcW w:w="2450" w:type="pct"/>
          </w:tcPr>
          <w:p w:rsidR="00057556" w:rsidRPr="00057556" w:rsidRDefault="00057556" w:rsidP="00057556">
            <w:pPr>
              <w:spacing w:before="100" w:beforeAutospacing="1" w:after="100" w:afterAutospacing="1" w:line="240" w:lineRule="auto"/>
              <w:jc w:val="center"/>
              <w:rPr>
                <w:rFonts w:ascii="Times New Roman" w:eastAsia="Times New Roman" w:hAnsi="Times New Roman" w:cs="Times New Roman"/>
                <w:color w:val="000000"/>
                <w:sz w:val="24"/>
                <w:szCs w:val="24"/>
                <w:lang w:val="uk-UA" w:eastAsia="ru-RU"/>
              </w:rPr>
            </w:pPr>
            <w:r w:rsidRPr="00057556">
              <w:rPr>
                <w:rFonts w:ascii="Times New Roman" w:eastAsia="Times New Roman" w:hAnsi="Times New Roman" w:cs="Times New Roman"/>
                <w:color w:val="000000"/>
                <w:sz w:val="24"/>
                <w:szCs w:val="24"/>
                <w:lang w:val="uk-UA" w:eastAsia="ru-RU"/>
              </w:rPr>
              <w:t>_________________________________________</w:t>
            </w:r>
            <w:r w:rsidRPr="00057556">
              <w:rPr>
                <w:rFonts w:ascii="Times New Roman" w:eastAsia="Times New Roman" w:hAnsi="Times New Roman" w:cs="Times New Roman"/>
                <w:color w:val="000000"/>
                <w:sz w:val="24"/>
                <w:szCs w:val="24"/>
                <w:lang w:val="uk-UA" w:eastAsia="ru-RU"/>
              </w:rPr>
              <w:br/>
            </w:r>
            <w:r w:rsidRPr="00057556">
              <w:rPr>
                <w:rFonts w:ascii="Times New Roman" w:eastAsia="Times New Roman" w:hAnsi="Times New Roman" w:cs="Times New Roman"/>
                <w:color w:val="000000"/>
                <w:sz w:val="20"/>
                <w:szCs w:val="20"/>
                <w:lang w:val="uk-UA" w:eastAsia="ru-RU"/>
              </w:rPr>
              <w:t>(посада, вчене звання, ступінь вищої освіти)</w:t>
            </w:r>
          </w:p>
        </w:tc>
        <w:tc>
          <w:tcPr>
            <w:tcW w:w="1150" w:type="pct"/>
          </w:tcPr>
          <w:p w:rsidR="00057556" w:rsidRPr="00057556" w:rsidRDefault="00057556" w:rsidP="00057556">
            <w:pPr>
              <w:spacing w:before="100" w:beforeAutospacing="1" w:after="100" w:afterAutospacing="1" w:line="240" w:lineRule="auto"/>
              <w:jc w:val="center"/>
              <w:rPr>
                <w:rFonts w:ascii="Times New Roman" w:eastAsia="Times New Roman" w:hAnsi="Times New Roman" w:cs="Times New Roman"/>
                <w:color w:val="000000"/>
                <w:sz w:val="24"/>
                <w:szCs w:val="24"/>
                <w:lang w:val="uk-UA" w:eastAsia="ru-RU"/>
              </w:rPr>
            </w:pPr>
            <w:r w:rsidRPr="00057556">
              <w:rPr>
                <w:rFonts w:ascii="Times New Roman" w:eastAsia="Times New Roman" w:hAnsi="Times New Roman" w:cs="Times New Roman"/>
                <w:color w:val="000000"/>
                <w:sz w:val="24"/>
                <w:szCs w:val="24"/>
                <w:lang w:val="uk-UA" w:eastAsia="ru-RU"/>
              </w:rPr>
              <w:t>____________</w:t>
            </w:r>
            <w:r w:rsidRPr="00057556">
              <w:rPr>
                <w:rFonts w:ascii="Times New Roman" w:eastAsia="Times New Roman" w:hAnsi="Times New Roman" w:cs="Times New Roman"/>
                <w:color w:val="000000"/>
                <w:sz w:val="24"/>
                <w:szCs w:val="24"/>
                <w:lang w:val="uk-UA" w:eastAsia="ru-RU"/>
              </w:rPr>
              <w:br/>
            </w:r>
            <w:r w:rsidRPr="00057556">
              <w:rPr>
                <w:rFonts w:ascii="Times New Roman" w:eastAsia="Times New Roman" w:hAnsi="Times New Roman" w:cs="Times New Roman"/>
                <w:color w:val="000000"/>
                <w:sz w:val="20"/>
                <w:szCs w:val="20"/>
                <w:lang w:val="uk-UA" w:eastAsia="ru-RU"/>
              </w:rPr>
              <w:t>(підпис)</w:t>
            </w:r>
          </w:p>
        </w:tc>
        <w:tc>
          <w:tcPr>
            <w:tcW w:w="1400" w:type="pct"/>
          </w:tcPr>
          <w:p w:rsidR="00057556" w:rsidRPr="00057556" w:rsidRDefault="00057556" w:rsidP="00057556">
            <w:pPr>
              <w:spacing w:before="100" w:beforeAutospacing="1" w:after="100" w:afterAutospacing="1" w:line="240" w:lineRule="auto"/>
              <w:jc w:val="center"/>
              <w:rPr>
                <w:rFonts w:ascii="Times New Roman" w:eastAsia="Times New Roman" w:hAnsi="Times New Roman" w:cs="Times New Roman"/>
                <w:color w:val="000000"/>
                <w:sz w:val="24"/>
                <w:szCs w:val="24"/>
                <w:lang w:val="uk-UA" w:eastAsia="ru-RU"/>
              </w:rPr>
            </w:pPr>
            <w:r w:rsidRPr="00057556">
              <w:rPr>
                <w:rFonts w:ascii="Times New Roman" w:eastAsia="Times New Roman" w:hAnsi="Times New Roman" w:cs="Times New Roman"/>
                <w:color w:val="000000"/>
                <w:sz w:val="24"/>
                <w:szCs w:val="24"/>
                <w:lang w:val="uk-UA" w:eastAsia="ru-RU"/>
              </w:rPr>
              <w:t>____________</w:t>
            </w:r>
            <w:r w:rsidRPr="00057556">
              <w:rPr>
                <w:rFonts w:ascii="Times New Roman" w:eastAsia="Times New Roman" w:hAnsi="Times New Roman" w:cs="Times New Roman"/>
                <w:color w:val="000000"/>
                <w:sz w:val="24"/>
                <w:szCs w:val="24"/>
                <w:lang w:val="uk-UA" w:eastAsia="ru-RU"/>
              </w:rPr>
              <w:br/>
            </w:r>
            <w:r w:rsidRPr="00057556">
              <w:rPr>
                <w:rFonts w:ascii="Times New Roman" w:eastAsia="Times New Roman" w:hAnsi="Times New Roman" w:cs="Times New Roman"/>
                <w:color w:val="000000"/>
                <w:sz w:val="20"/>
                <w:szCs w:val="20"/>
                <w:lang w:val="uk-UA" w:eastAsia="ru-RU"/>
              </w:rPr>
              <w:t>(підпис)</w:t>
            </w:r>
          </w:p>
        </w:tc>
      </w:tr>
      <w:tr w:rsidR="00057556" w:rsidRPr="00057556" w:rsidTr="00057556">
        <w:tc>
          <w:tcPr>
            <w:tcW w:w="2450" w:type="pct"/>
          </w:tcPr>
          <w:p w:rsidR="00057556" w:rsidRPr="00057556" w:rsidRDefault="00057556" w:rsidP="00057556">
            <w:pPr>
              <w:spacing w:before="100" w:beforeAutospacing="1" w:after="100" w:afterAutospacing="1" w:line="240" w:lineRule="auto"/>
              <w:jc w:val="center"/>
              <w:rPr>
                <w:rFonts w:ascii="Times New Roman" w:eastAsia="Times New Roman" w:hAnsi="Times New Roman" w:cs="Times New Roman"/>
                <w:color w:val="000000"/>
                <w:sz w:val="24"/>
                <w:szCs w:val="24"/>
                <w:lang w:val="uk-UA" w:eastAsia="ru-RU"/>
              </w:rPr>
            </w:pPr>
            <w:r w:rsidRPr="00057556">
              <w:rPr>
                <w:rFonts w:ascii="Times New Roman" w:eastAsia="Times New Roman" w:hAnsi="Times New Roman" w:cs="Times New Roman"/>
                <w:color w:val="000000"/>
                <w:sz w:val="24"/>
                <w:szCs w:val="24"/>
                <w:lang w:val="uk-UA" w:eastAsia="ru-RU"/>
              </w:rPr>
              <w:t>_________________________________________</w:t>
            </w:r>
            <w:r w:rsidRPr="00057556">
              <w:rPr>
                <w:rFonts w:ascii="Times New Roman" w:eastAsia="Times New Roman" w:hAnsi="Times New Roman" w:cs="Times New Roman"/>
                <w:color w:val="000000"/>
                <w:sz w:val="24"/>
                <w:szCs w:val="24"/>
                <w:lang w:val="uk-UA" w:eastAsia="ru-RU"/>
              </w:rPr>
              <w:br/>
            </w:r>
            <w:r w:rsidRPr="00057556">
              <w:rPr>
                <w:rFonts w:ascii="Times New Roman" w:eastAsia="Times New Roman" w:hAnsi="Times New Roman" w:cs="Times New Roman"/>
                <w:color w:val="000000"/>
                <w:sz w:val="20"/>
                <w:szCs w:val="20"/>
                <w:lang w:val="uk-UA" w:eastAsia="ru-RU"/>
              </w:rPr>
              <w:t>(посада, вчене звання, ступінь вищої освіти)</w:t>
            </w:r>
          </w:p>
        </w:tc>
        <w:tc>
          <w:tcPr>
            <w:tcW w:w="1150" w:type="pct"/>
          </w:tcPr>
          <w:p w:rsidR="00057556" w:rsidRPr="00057556" w:rsidRDefault="00057556" w:rsidP="00057556">
            <w:pPr>
              <w:spacing w:before="100" w:beforeAutospacing="1" w:after="100" w:afterAutospacing="1" w:line="240" w:lineRule="auto"/>
              <w:jc w:val="center"/>
              <w:rPr>
                <w:rFonts w:ascii="Times New Roman" w:eastAsia="Times New Roman" w:hAnsi="Times New Roman" w:cs="Times New Roman"/>
                <w:color w:val="000000"/>
                <w:sz w:val="24"/>
                <w:szCs w:val="24"/>
                <w:lang w:val="uk-UA" w:eastAsia="ru-RU"/>
              </w:rPr>
            </w:pPr>
            <w:r w:rsidRPr="00057556">
              <w:rPr>
                <w:rFonts w:ascii="Times New Roman" w:eastAsia="Times New Roman" w:hAnsi="Times New Roman" w:cs="Times New Roman"/>
                <w:color w:val="000000"/>
                <w:sz w:val="24"/>
                <w:szCs w:val="24"/>
                <w:lang w:val="uk-UA" w:eastAsia="ru-RU"/>
              </w:rPr>
              <w:t>____________</w:t>
            </w:r>
            <w:r w:rsidRPr="00057556">
              <w:rPr>
                <w:rFonts w:ascii="Times New Roman" w:eastAsia="Times New Roman" w:hAnsi="Times New Roman" w:cs="Times New Roman"/>
                <w:color w:val="000000"/>
                <w:sz w:val="24"/>
                <w:szCs w:val="24"/>
                <w:lang w:val="uk-UA" w:eastAsia="ru-RU"/>
              </w:rPr>
              <w:br/>
            </w:r>
            <w:r w:rsidRPr="00057556">
              <w:rPr>
                <w:rFonts w:ascii="Times New Roman" w:eastAsia="Times New Roman" w:hAnsi="Times New Roman" w:cs="Times New Roman"/>
                <w:color w:val="000000"/>
                <w:sz w:val="20"/>
                <w:szCs w:val="20"/>
                <w:lang w:val="uk-UA" w:eastAsia="ru-RU"/>
              </w:rPr>
              <w:t>(підпис)</w:t>
            </w:r>
          </w:p>
        </w:tc>
        <w:tc>
          <w:tcPr>
            <w:tcW w:w="1400" w:type="pct"/>
          </w:tcPr>
          <w:p w:rsidR="00057556" w:rsidRPr="00057556" w:rsidRDefault="00057556" w:rsidP="00057556">
            <w:pPr>
              <w:spacing w:before="100" w:beforeAutospacing="1" w:after="100" w:afterAutospacing="1" w:line="240" w:lineRule="auto"/>
              <w:jc w:val="center"/>
              <w:rPr>
                <w:rFonts w:ascii="Times New Roman" w:eastAsia="Times New Roman" w:hAnsi="Times New Roman" w:cs="Times New Roman"/>
                <w:color w:val="000000"/>
                <w:sz w:val="24"/>
                <w:szCs w:val="24"/>
                <w:lang w:val="uk-UA" w:eastAsia="ru-RU"/>
              </w:rPr>
            </w:pPr>
            <w:r w:rsidRPr="00057556">
              <w:rPr>
                <w:rFonts w:ascii="Times New Roman" w:eastAsia="Times New Roman" w:hAnsi="Times New Roman" w:cs="Times New Roman"/>
                <w:color w:val="000000"/>
                <w:sz w:val="24"/>
                <w:szCs w:val="24"/>
                <w:lang w:val="uk-UA" w:eastAsia="ru-RU"/>
              </w:rPr>
              <w:t>____________</w:t>
            </w:r>
            <w:r w:rsidRPr="00057556">
              <w:rPr>
                <w:rFonts w:ascii="Times New Roman" w:eastAsia="Times New Roman" w:hAnsi="Times New Roman" w:cs="Times New Roman"/>
                <w:color w:val="000000"/>
                <w:sz w:val="24"/>
                <w:szCs w:val="24"/>
                <w:lang w:val="uk-UA" w:eastAsia="ru-RU"/>
              </w:rPr>
              <w:br/>
            </w:r>
            <w:r w:rsidRPr="00057556">
              <w:rPr>
                <w:rFonts w:ascii="Times New Roman" w:eastAsia="Times New Roman" w:hAnsi="Times New Roman" w:cs="Times New Roman"/>
                <w:color w:val="000000"/>
                <w:sz w:val="20"/>
                <w:szCs w:val="20"/>
                <w:lang w:val="uk-UA" w:eastAsia="ru-RU"/>
              </w:rPr>
              <w:t>(підпис)</w:t>
            </w:r>
          </w:p>
        </w:tc>
      </w:tr>
      <w:tr w:rsidR="00057556" w:rsidRPr="00057556" w:rsidTr="00057556">
        <w:tc>
          <w:tcPr>
            <w:tcW w:w="2450" w:type="pct"/>
          </w:tcPr>
          <w:p w:rsidR="00057556" w:rsidRPr="00057556" w:rsidRDefault="00057556" w:rsidP="00057556">
            <w:pPr>
              <w:spacing w:before="100" w:beforeAutospacing="1" w:after="100" w:afterAutospacing="1" w:line="240" w:lineRule="auto"/>
              <w:jc w:val="center"/>
              <w:rPr>
                <w:rFonts w:ascii="Times New Roman" w:eastAsia="Times New Roman" w:hAnsi="Times New Roman" w:cs="Times New Roman"/>
                <w:color w:val="000000"/>
                <w:sz w:val="24"/>
                <w:szCs w:val="24"/>
                <w:lang w:val="uk-UA" w:eastAsia="ru-RU"/>
              </w:rPr>
            </w:pPr>
            <w:r w:rsidRPr="00057556">
              <w:rPr>
                <w:rFonts w:ascii="Times New Roman" w:eastAsia="Times New Roman" w:hAnsi="Times New Roman" w:cs="Times New Roman"/>
                <w:color w:val="000000"/>
                <w:sz w:val="24"/>
                <w:szCs w:val="24"/>
                <w:lang w:val="uk-UA" w:eastAsia="ru-RU"/>
              </w:rPr>
              <w:t>_________________________________________</w:t>
            </w:r>
            <w:r w:rsidRPr="00057556">
              <w:rPr>
                <w:rFonts w:ascii="Times New Roman" w:eastAsia="Times New Roman" w:hAnsi="Times New Roman" w:cs="Times New Roman"/>
                <w:color w:val="000000"/>
                <w:sz w:val="24"/>
                <w:szCs w:val="24"/>
                <w:lang w:val="uk-UA" w:eastAsia="ru-RU"/>
              </w:rPr>
              <w:br/>
            </w:r>
            <w:r w:rsidRPr="00057556">
              <w:rPr>
                <w:rFonts w:ascii="Times New Roman" w:eastAsia="Times New Roman" w:hAnsi="Times New Roman" w:cs="Times New Roman"/>
                <w:color w:val="000000"/>
                <w:sz w:val="20"/>
                <w:szCs w:val="20"/>
                <w:lang w:val="uk-UA" w:eastAsia="ru-RU"/>
              </w:rPr>
              <w:t>(посада, вчене звання, ступінь вищої освіти)</w:t>
            </w:r>
          </w:p>
        </w:tc>
        <w:tc>
          <w:tcPr>
            <w:tcW w:w="1150" w:type="pct"/>
          </w:tcPr>
          <w:p w:rsidR="00057556" w:rsidRPr="00057556" w:rsidRDefault="00057556" w:rsidP="00057556">
            <w:pPr>
              <w:spacing w:before="100" w:beforeAutospacing="1" w:after="100" w:afterAutospacing="1" w:line="240" w:lineRule="auto"/>
              <w:jc w:val="center"/>
              <w:rPr>
                <w:rFonts w:ascii="Times New Roman" w:eastAsia="Times New Roman" w:hAnsi="Times New Roman" w:cs="Times New Roman"/>
                <w:color w:val="000000"/>
                <w:sz w:val="24"/>
                <w:szCs w:val="24"/>
                <w:lang w:val="uk-UA" w:eastAsia="ru-RU"/>
              </w:rPr>
            </w:pPr>
            <w:r w:rsidRPr="00057556">
              <w:rPr>
                <w:rFonts w:ascii="Times New Roman" w:eastAsia="Times New Roman" w:hAnsi="Times New Roman" w:cs="Times New Roman"/>
                <w:color w:val="000000"/>
                <w:sz w:val="24"/>
                <w:szCs w:val="24"/>
                <w:lang w:val="uk-UA" w:eastAsia="ru-RU"/>
              </w:rPr>
              <w:t>____________</w:t>
            </w:r>
            <w:r w:rsidRPr="00057556">
              <w:rPr>
                <w:rFonts w:ascii="Times New Roman" w:eastAsia="Times New Roman" w:hAnsi="Times New Roman" w:cs="Times New Roman"/>
                <w:color w:val="000000"/>
                <w:sz w:val="24"/>
                <w:szCs w:val="24"/>
                <w:lang w:val="uk-UA" w:eastAsia="ru-RU"/>
              </w:rPr>
              <w:br/>
            </w:r>
            <w:r w:rsidRPr="00057556">
              <w:rPr>
                <w:rFonts w:ascii="Times New Roman" w:eastAsia="Times New Roman" w:hAnsi="Times New Roman" w:cs="Times New Roman"/>
                <w:color w:val="000000"/>
                <w:sz w:val="20"/>
                <w:szCs w:val="20"/>
                <w:lang w:val="uk-UA" w:eastAsia="ru-RU"/>
              </w:rPr>
              <w:t>(підпис)</w:t>
            </w:r>
          </w:p>
        </w:tc>
        <w:tc>
          <w:tcPr>
            <w:tcW w:w="1400" w:type="pct"/>
          </w:tcPr>
          <w:p w:rsidR="00057556" w:rsidRPr="00057556" w:rsidRDefault="00057556" w:rsidP="00057556">
            <w:pPr>
              <w:spacing w:before="100" w:beforeAutospacing="1" w:after="100" w:afterAutospacing="1" w:line="240" w:lineRule="auto"/>
              <w:jc w:val="center"/>
              <w:rPr>
                <w:rFonts w:ascii="Times New Roman" w:eastAsia="Times New Roman" w:hAnsi="Times New Roman" w:cs="Times New Roman"/>
                <w:color w:val="000000"/>
                <w:sz w:val="24"/>
                <w:szCs w:val="24"/>
                <w:lang w:val="uk-UA" w:eastAsia="ru-RU"/>
              </w:rPr>
            </w:pPr>
            <w:r w:rsidRPr="00057556">
              <w:rPr>
                <w:rFonts w:ascii="Times New Roman" w:eastAsia="Times New Roman" w:hAnsi="Times New Roman" w:cs="Times New Roman"/>
                <w:color w:val="000000"/>
                <w:sz w:val="24"/>
                <w:szCs w:val="24"/>
                <w:lang w:val="uk-UA" w:eastAsia="ru-RU"/>
              </w:rPr>
              <w:t>____________</w:t>
            </w:r>
            <w:r w:rsidRPr="00057556">
              <w:rPr>
                <w:rFonts w:ascii="Times New Roman" w:eastAsia="Times New Roman" w:hAnsi="Times New Roman" w:cs="Times New Roman"/>
                <w:color w:val="000000"/>
                <w:sz w:val="24"/>
                <w:szCs w:val="24"/>
                <w:lang w:val="uk-UA" w:eastAsia="ru-RU"/>
              </w:rPr>
              <w:br/>
            </w:r>
            <w:r w:rsidRPr="00057556">
              <w:rPr>
                <w:rFonts w:ascii="Times New Roman" w:eastAsia="Times New Roman" w:hAnsi="Times New Roman" w:cs="Times New Roman"/>
                <w:color w:val="000000"/>
                <w:sz w:val="20"/>
                <w:szCs w:val="20"/>
                <w:lang w:val="uk-UA" w:eastAsia="ru-RU"/>
              </w:rPr>
              <w:t>(підпис)</w:t>
            </w:r>
          </w:p>
        </w:tc>
      </w:tr>
      <w:tr w:rsidR="00057556" w:rsidRPr="00057556" w:rsidTr="00057556">
        <w:tc>
          <w:tcPr>
            <w:tcW w:w="2450" w:type="pct"/>
          </w:tcPr>
          <w:p w:rsidR="00057556" w:rsidRPr="00057556" w:rsidRDefault="00057556" w:rsidP="00057556">
            <w:pPr>
              <w:spacing w:before="100" w:beforeAutospacing="1" w:after="100" w:afterAutospacing="1" w:line="240" w:lineRule="auto"/>
              <w:jc w:val="center"/>
              <w:rPr>
                <w:rFonts w:ascii="Times New Roman" w:eastAsia="Times New Roman" w:hAnsi="Times New Roman" w:cs="Times New Roman"/>
                <w:color w:val="000000"/>
                <w:sz w:val="24"/>
                <w:szCs w:val="24"/>
                <w:lang w:val="uk-UA" w:eastAsia="ru-RU"/>
              </w:rPr>
            </w:pPr>
            <w:r w:rsidRPr="00057556">
              <w:rPr>
                <w:rFonts w:ascii="Times New Roman" w:eastAsia="Times New Roman" w:hAnsi="Times New Roman" w:cs="Times New Roman"/>
                <w:color w:val="000000"/>
                <w:sz w:val="24"/>
                <w:szCs w:val="24"/>
                <w:lang w:val="uk-UA" w:eastAsia="ru-RU"/>
              </w:rPr>
              <w:t>_________________________________________</w:t>
            </w:r>
            <w:r w:rsidRPr="00057556">
              <w:rPr>
                <w:rFonts w:ascii="Times New Roman" w:eastAsia="Times New Roman" w:hAnsi="Times New Roman" w:cs="Times New Roman"/>
                <w:color w:val="000000"/>
                <w:sz w:val="24"/>
                <w:szCs w:val="24"/>
                <w:lang w:val="uk-UA" w:eastAsia="ru-RU"/>
              </w:rPr>
              <w:br/>
            </w:r>
            <w:r w:rsidRPr="00057556">
              <w:rPr>
                <w:rFonts w:ascii="Times New Roman" w:eastAsia="Times New Roman" w:hAnsi="Times New Roman" w:cs="Times New Roman"/>
                <w:color w:val="000000"/>
                <w:sz w:val="20"/>
                <w:szCs w:val="20"/>
                <w:lang w:val="uk-UA" w:eastAsia="ru-RU"/>
              </w:rPr>
              <w:t>(посада, вчене звання, ступінь вищої освіти)</w:t>
            </w:r>
          </w:p>
        </w:tc>
        <w:tc>
          <w:tcPr>
            <w:tcW w:w="1150" w:type="pct"/>
          </w:tcPr>
          <w:p w:rsidR="00057556" w:rsidRPr="00057556" w:rsidRDefault="00057556" w:rsidP="00057556">
            <w:pPr>
              <w:spacing w:before="100" w:beforeAutospacing="1" w:after="100" w:afterAutospacing="1" w:line="240" w:lineRule="auto"/>
              <w:jc w:val="center"/>
              <w:rPr>
                <w:rFonts w:ascii="Times New Roman" w:eastAsia="Times New Roman" w:hAnsi="Times New Roman" w:cs="Times New Roman"/>
                <w:color w:val="000000"/>
                <w:sz w:val="24"/>
                <w:szCs w:val="24"/>
                <w:lang w:val="uk-UA" w:eastAsia="ru-RU"/>
              </w:rPr>
            </w:pPr>
            <w:r w:rsidRPr="00057556">
              <w:rPr>
                <w:rFonts w:ascii="Times New Roman" w:eastAsia="Times New Roman" w:hAnsi="Times New Roman" w:cs="Times New Roman"/>
                <w:color w:val="000000"/>
                <w:sz w:val="24"/>
                <w:szCs w:val="24"/>
                <w:lang w:val="uk-UA" w:eastAsia="ru-RU"/>
              </w:rPr>
              <w:t>____________</w:t>
            </w:r>
            <w:r w:rsidRPr="00057556">
              <w:rPr>
                <w:rFonts w:ascii="Times New Roman" w:eastAsia="Times New Roman" w:hAnsi="Times New Roman" w:cs="Times New Roman"/>
                <w:color w:val="000000"/>
                <w:sz w:val="24"/>
                <w:szCs w:val="24"/>
                <w:lang w:val="uk-UA" w:eastAsia="ru-RU"/>
              </w:rPr>
              <w:br/>
            </w:r>
            <w:r w:rsidRPr="00057556">
              <w:rPr>
                <w:rFonts w:ascii="Times New Roman" w:eastAsia="Times New Roman" w:hAnsi="Times New Roman" w:cs="Times New Roman"/>
                <w:color w:val="000000"/>
                <w:sz w:val="20"/>
                <w:szCs w:val="20"/>
                <w:lang w:val="uk-UA" w:eastAsia="ru-RU"/>
              </w:rPr>
              <w:t>(підпис)</w:t>
            </w:r>
          </w:p>
        </w:tc>
        <w:tc>
          <w:tcPr>
            <w:tcW w:w="1400" w:type="pct"/>
          </w:tcPr>
          <w:p w:rsidR="00057556" w:rsidRPr="00057556" w:rsidRDefault="00057556" w:rsidP="00057556">
            <w:pPr>
              <w:spacing w:before="100" w:beforeAutospacing="1" w:after="100" w:afterAutospacing="1" w:line="240" w:lineRule="auto"/>
              <w:jc w:val="center"/>
              <w:rPr>
                <w:rFonts w:ascii="Times New Roman" w:eastAsia="Times New Roman" w:hAnsi="Times New Roman" w:cs="Times New Roman"/>
                <w:color w:val="000000"/>
                <w:sz w:val="24"/>
                <w:szCs w:val="24"/>
                <w:lang w:val="uk-UA" w:eastAsia="ru-RU"/>
              </w:rPr>
            </w:pPr>
            <w:r w:rsidRPr="00057556">
              <w:rPr>
                <w:rFonts w:ascii="Times New Roman" w:eastAsia="Times New Roman" w:hAnsi="Times New Roman" w:cs="Times New Roman"/>
                <w:color w:val="000000"/>
                <w:sz w:val="24"/>
                <w:szCs w:val="24"/>
                <w:lang w:val="uk-UA" w:eastAsia="ru-RU"/>
              </w:rPr>
              <w:t>____________</w:t>
            </w:r>
            <w:r w:rsidRPr="00057556">
              <w:rPr>
                <w:rFonts w:ascii="Times New Roman" w:eastAsia="Times New Roman" w:hAnsi="Times New Roman" w:cs="Times New Roman"/>
                <w:color w:val="000000"/>
                <w:sz w:val="24"/>
                <w:szCs w:val="24"/>
                <w:lang w:val="uk-UA" w:eastAsia="ru-RU"/>
              </w:rPr>
              <w:br/>
            </w:r>
            <w:r w:rsidRPr="00057556">
              <w:rPr>
                <w:rFonts w:ascii="Times New Roman" w:eastAsia="Times New Roman" w:hAnsi="Times New Roman" w:cs="Times New Roman"/>
                <w:color w:val="000000"/>
                <w:sz w:val="20"/>
                <w:szCs w:val="20"/>
                <w:lang w:val="uk-UA" w:eastAsia="ru-RU"/>
              </w:rPr>
              <w:t>(підпис)</w:t>
            </w:r>
          </w:p>
        </w:tc>
      </w:tr>
      <w:tr w:rsidR="00057556" w:rsidRPr="00057556" w:rsidTr="00057556">
        <w:tc>
          <w:tcPr>
            <w:tcW w:w="2450" w:type="pct"/>
          </w:tcPr>
          <w:p w:rsidR="00057556" w:rsidRPr="00057556" w:rsidRDefault="00057556" w:rsidP="00057556">
            <w:pPr>
              <w:spacing w:before="100" w:beforeAutospacing="1" w:after="100" w:afterAutospacing="1" w:line="240" w:lineRule="auto"/>
              <w:jc w:val="center"/>
              <w:rPr>
                <w:rFonts w:ascii="Times New Roman" w:eastAsia="Times New Roman" w:hAnsi="Times New Roman" w:cs="Times New Roman"/>
                <w:color w:val="000000"/>
                <w:sz w:val="24"/>
                <w:szCs w:val="24"/>
                <w:lang w:val="uk-UA" w:eastAsia="ru-RU"/>
              </w:rPr>
            </w:pPr>
            <w:r w:rsidRPr="00057556">
              <w:rPr>
                <w:rFonts w:ascii="Times New Roman" w:eastAsia="Times New Roman" w:hAnsi="Times New Roman" w:cs="Times New Roman"/>
                <w:color w:val="000000"/>
                <w:sz w:val="24"/>
                <w:szCs w:val="24"/>
                <w:lang w:val="uk-UA" w:eastAsia="ru-RU"/>
              </w:rPr>
              <w:t>_________________________________________</w:t>
            </w:r>
            <w:r w:rsidRPr="00057556">
              <w:rPr>
                <w:rFonts w:ascii="Times New Roman" w:eastAsia="Times New Roman" w:hAnsi="Times New Roman" w:cs="Times New Roman"/>
                <w:color w:val="000000"/>
                <w:sz w:val="24"/>
                <w:szCs w:val="24"/>
                <w:lang w:val="uk-UA" w:eastAsia="ru-RU"/>
              </w:rPr>
              <w:br/>
            </w:r>
            <w:r w:rsidRPr="00057556">
              <w:rPr>
                <w:rFonts w:ascii="Times New Roman" w:eastAsia="Times New Roman" w:hAnsi="Times New Roman" w:cs="Times New Roman"/>
                <w:color w:val="000000"/>
                <w:sz w:val="20"/>
                <w:szCs w:val="20"/>
                <w:lang w:val="uk-UA" w:eastAsia="ru-RU"/>
              </w:rPr>
              <w:t>(посада, вчене звання, ступінь вищої освіти)</w:t>
            </w:r>
          </w:p>
        </w:tc>
        <w:tc>
          <w:tcPr>
            <w:tcW w:w="1150" w:type="pct"/>
          </w:tcPr>
          <w:p w:rsidR="00057556" w:rsidRPr="00057556" w:rsidRDefault="00057556" w:rsidP="00057556">
            <w:pPr>
              <w:spacing w:before="100" w:beforeAutospacing="1" w:after="100" w:afterAutospacing="1" w:line="240" w:lineRule="auto"/>
              <w:jc w:val="center"/>
              <w:rPr>
                <w:rFonts w:ascii="Times New Roman" w:eastAsia="Times New Roman" w:hAnsi="Times New Roman" w:cs="Times New Roman"/>
                <w:color w:val="000000"/>
                <w:sz w:val="24"/>
                <w:szCs w:val="24"/>
                <w:lang w:val="uk-UA" w:eastAsia="ru-RU"/>
              </w:rPr>
            </w:pPr>
            <w:r w:rsidRPr="00057556">
              <w:rPr>
                <w:rFonts w:ascii="Times New Roman" w:eastAsia="Times New Roman" w:hAnsi="Times New Roman" w:cs="Times New Roman"/>
                <w:color w:val="000000"/>
                <w:sz w:val="24"/>
                <w:szCs w:val="24"/>
                <w:lang w:val="uk-UA" w:eastAsia="ru-RU"/>
              </w:rPr>
              <w:t>____________</w:t>
            </w:r>
            <w:r w:rsidRPr="00057556">
              <w:rPr>
                <w:rFonts w:ascii="Times New Roman" w:eastAsia="Times New Roman" w:hAnsi="Times New Roman" w:cs="Times New Roman"/>
                <w:color w:val="000000"/>
                <w:sz w:val="24"/>
                <w:szCs w:val="24"/>
                <w:lang w:val="uk-UA" w:eastAsia="ru-RU"/>
              </w:rPr>
              <w:br/>
            </w:r>
            <w:r w:rsidRPr="00057556">
              <w:rPr>
                <w:rFonts w:ascii="Times New Roman" w:eastAsia="Times New Roman" w:hAnsi="Times New Roman" w:cs="Times New Roman"/>
                <w:color w:val="000000"/>
                <w:sz w:val="20"/>
                <w:szCs w:val="20"/>
                <w:lang w:val="uk-UA" w:eastAsia="ru-RU"/>
              </w:rPr>
              <w:t>(підпис)</w:t>
            </w:r>
          </w:p>
        </w:tc>
        <w:tc>
          <w:tcPr>
            <w:tcW w:w="1400" w:type="pct"/>
          </w:tcPr>
          <w:p w:rsidR="00057556" w:rsidRPr="00057556" w:rsidRDefault="00057556" w:rsidP="00057556">
            <w:pPr>
              <w:spacing w:before="100" w:beforeAutospacing="1" w:after="100" w:afterAutospacing="1" w:line="240" w:lineRule="auto"/>
              <w:jc w:val="center"/>
              <w:rPr>
                <w:rFonts w:ascii="Times New Roman" w:eastAsia="Times New Roman" w:hAnsi="Times New Roman" w:cs="Times New Roman"/>
                <w:color w:val="000000"/>
                <w:sz w:val="24"/>
                <w:szCs w:val="24"/>
                <w:lang w:val="uk-UA" w:eastAsia="ru-RU"/>
              </w:rPr>
            </w:pPr>
            <w:r w:rsidRPr="00057556">
              <w:rPr>
                <w:rFonts w:ascii="Times New Roman" w:eastAsia="Times New Roman" w:hAnsi="Times New Roman" w:cs="Times New Roman"/>
                <w:color w:val="000000"/>
                <w:sz w:val="24"/>
                <w:szCs w:val="24"/>
                <w:lang w:val="uk-UA" w:eastAsia="ru-RU"/>
              </w:rPr>
              <w:t>____________</w:t>
            </w:r>
            <w:r w:rsidRPr="00057556">
              <w:rPr>
                <w:rFonts w:ascii="Times New Roman" w:eastAsia="Times New Roman" w:hAnsi="Times New Roman" w:cs="Times New Roman"/>
                <w:color w:val="000000"/>
                <w:sz w:val="24"/>
                <w:szCs w:val="24"/>
                <w:lang w:val="uk-UA" w:eastAsia="ru-RU"/>
              </w:rPr>
              <w:br/>
            </w:r>
            <w:r w:rsidRPr="00057556">
              <w:rPr>
                <w:rFonts w:ascii="Times New Roman" w:eastAsia="Times New Roman" w:hAnsi="Times New Roman" w:cs="Times New Roman"/>
                <w:color w:val="000000"/>
                <w:sz w:val="20"/>
                <w:szCs w:val="20"/>
                <w:lang w:val="uk-UA" w:eastAsia="ru-RU"/>
              </w:rPr>
              <w:t>(підпис)</w:t>
            </w:r>
          </w:p>
        </w:tc>
      </w:tr>
      <w:tr w:rsidR="00057556" w:rsidRPr="00057556" w:rsidTr="00057556">
        <w:tc>
          <w:tcPr>
            <w:tcW w:w="2450" w:type="pct"/>
          </w:tcPr>
          <w:p w:rsidR="00057556" w:rsidRPr="00057556" w:rsidRDefault="00057556" w:rsidP="00057556">
            <w:pPr>
              <w:spacing w:before="100" w:beforeAutospacing="1" w:after="100" w:afterAutospacing="1" w:line="240" w:lineRule="auto"/>
              <w:jc w:val="center"/>
              <w:rPr>
                <w:rFonts w:ascii="Times New Roman" w:eastAsia="Times New Roman" w:hAnsi="Times New Roman" w:cs="Times New Roman"/>
                <w:color w:val="000000"/>
                <w:sz w:val="24"/>
                <w:szCs w:val="24"/>
                <w:lang w:val="uk-UA" w:eastAsia="ru-RU"/>
              </w:rPr>
            </w:pPr>
            <w:r w:rsidRPr="00057556">
              <w:rPr>
                <w:rFonts w:ascii="Times New Roman" w:eastAsia="Times New Roman" w:hAnsi="Times New Roman" w:cs="Times New Roman"/>
                <w:color w:val="000000"/>
                <w:sz w:val="24"/>
                <w:szCs w:val="24"/>
                <w:lang w:val="uk-UA" w:eastAsia="ru-RU"/>
              </w:rPr>
              <w:t>_________________________________________</w:t>
            </w:r>
            <w:r w:rsidRPr="00057556">
              <w:rPr>
                <w:rFonts w:ascii="Times New Roman" w:eastAsia="Times New Roman" w:hAnsi="Times New Roman" w:cs="Times New Roman"/>
                <w:color w:val="000000"/>
                <w:sz w:val="24"/>
                <w:szCs w:val="24"/>
                <w:lang w:val="uk-UA" w:eastAsia="ru-RU"/>
              </w:rPr>
              <w:br/>
            </w:r>
            <w:r w:rsidRPr="00057556">
              <w:rPr>
                <w:rFonts w:ascii="Times New Roman" w:eastAsia="Times New Roman" w:hAnsi="Times New Roman" w:cs="Times New Roman"/>
                <w:color w:val="000000"/>
                <w:sz w:val="20"/>
                <w:szCs w:val="20"/>
                <w:lang w:val="uk-UA" w:eastAsia="ru-RU"/>
              </w:rPr>
              <w:t>(посада, вчене звання, ступінь вищої освіти)</w:t>
            </w:r>
          </w:p>
        </w:tc>
        <w:tc>
          <w:tcPr>
            <w:tcW w:w="1150" w:type="pct"/>
          </w:tcPr>
          <w:p w:rsidR="00057556" w:rsidRPr="00057556" w:rsidRDefault="00057556" w:rsidP="00057556">
            <w:pPr>
              <w:spacing w:before="100" w:beforeAutospacing="1" w:after="100" w:afterAutospacing="1" w:line="240" w:lineRule="auto"/>
              <w:jc w:val="center"/>
              <w:rPr>
                <w:rFonts w:ascii="Times New Roman" w:eastAsia="Times New Roman" w:hAnsi="Times New Roman" w:cs="Times New Roman"/>
                <w:color w:val="000000"/>
                <w:sz w:val="24"/>
                <w:szCs w:val="24"/>
                <w:lang w:val="uk-UA" w:eastAsia="ru-RU"/>
              </w:rPr>
            </w:pPr>
            <w:r w:rsidRPr="00057556">
              <w:rPr>
                <w:rFonts w:ascii="Times New Roman" w:eastAsia="Times New Roman" w:hAnsi="Times New Roman" w:cs="Times New Roman"/>
                <w:color w:val="000000"/>
                <w:sz w:val="24"/>
                <w:szCs w:val="24"/>
                <w:lang w:val="uk-UA" w:eastAsia="ru-RU"/>
              </w:rPr>
              <w:t>____________</w:t>
            </w:r>
            <w:r w:rsidRPr="00057556">
              <w:rPr>
                <w:rFonts w:ascii="Times New Roman" w:eastAsia="Times New Roman" w:hAnsi="Times New Roman" w:cs="Times New Roman"/>
                <w:color w:val="000000"/>
                <w:sz w:val="24"/>
                <w:szCs w:val="24"/>
                <w:lang w:val="uk-UA" w:eastAsia="ru-RU"/>
              </w:rPr>
              <w:br/>
            </w:r>
            <w:r w:rsidRPr="00057556">
              <w:rPr>
                <w:rFonts w:ascii="Times New Roman" w:eastAsia="Times New Roman" w:hAnsi="Times New Roman" w:cs="Times New Roman"/>
                <w:color w:val="000000"/>
                <w:sz w:val="20"/>
                <w:szCs w:val="20"/>
                <w:lang w:val="uk-UA" w:eastAsia="ru-RU"/>
              </w:rPr>
              <w:t>(підпис)</w:t>
            </w:r>
          </w:p>
        </w:tc>
        <w:tc>
          <w:tcPr>
            <w:tcW w:w="1400" w:type="pct"/>
          </w:tcPr>
          <w:p w:rsidR="00057556" w:rsidRPr="00057556" w:rsidRDefault="00057556" w:rsidP="00057556">
            <w:pPr>
              <w:spacing w:before="100" w:beforeAutospacing="1" w:after="100" w:afterAutospacing="1" w:line="240" w:lineRule="auto"/>
              <w:jc w:val="center"/>
              <w:rPr>
                <w:rFonts w:ascii="Times New Roman" w:eastAsia="Times New Roman" w:hAnsi="Times New Roman" w:cs="Times New Roman"/>
                <w:color w:val="000000"/>
                <w:sz w:val="24"/>
                <w:szCs w:val="24"/>
                <w:lang w:val="uk-UA" w:eastAsia="ru-RU"/>
              </w:rPr>
            </w:pPr>
            <w:r w:rsidRPr="00057556">
              <w:rPr>
                <w:rFonts w:ascii="Times New Roman" w:eastAsia="Times New Roman" w:hAnsi="Times New Roman" w:cs="Times New Roman"/>
                <w:color w:val="000000"/>
                <w:sz w:val="24"/>
                <w:szCs w:val="24"/>
                <w:lang w:val="uk-UA" w:eastAsia="ru-RU"/>
              </w:rPr>
              <w:t>____________</w:t>
            </w:r>
            <w:r w:rsidRPr="00057556">
              <w:rPr>
                <w:rFonts w:ascii="Times New Roman" w:eastAsia="Times New Roman" w:hAnsi="Times New Roman" w:cs="Times New Roman"/>
                <w:color w:val="000000"/>
                <w:sz w:val="24"/>
                <w:szCs w:val="24"/>
                <w:lang w:val="uk-UA" w:eastAsia="ru-RU"/>
              </w:rPr>
              <w:br/>
            </w:r>
            <w:r w:rsidRPr="00057556">
              <w:rPr>
                <w:rFonts w:ascii="Times New Roman" w:eastAsia="Times New Roman" w:hAnsi="Times New Roman" w:cs="Times New Roman"/>
                <w:color w:val="000000"/>
                <w:sz w:val="20"/>
                <w:szCs w:val="20"/>
                <w:lang w:val="uk-UA" w:eastAsia="ru-RU"/>
              </w:rPr>
              <w:t>(підпис)</w:t>
            </w:r>
          </w:p>
        </w:tc>
      </w:tr>
      <w:tr w:rsidR="00057556" w:rsidRPr="00057556" w:rsidTr="00057556">
        <w:tc>
          <w:tcPr>
            <w:tcW w:w="2450" w:type="pct"/>
          </w:tcPr>
          <w:p w:rsidR="00057556" w:rsidRPr="00057556" w:rsidRDefault="00057556" w:rsidP="00057556">
            <w:pPr>
              <w:spacing w:before="100" w:beforeAutospacing="1" w:after="100" w:afterAutospacing="1" w:line="240" w:lineRule="auto"/>
              <w:jc w:val="center"/>
              <w:rPr>
                <w:rFonts w:ascii="Times New Roman" w:eastAsia="Times New Roman" w:hAnsi="Times New Roman" w:cs="Times New Roman"/>
                <w:color w:val="000000"/>
                <w:sz w:val="24"/>
                <w:szCs w:val="24"/>
                <w:lang w:val="uk-UA" w:eastAsia="ru-RU"/>
              </w:rPr>
            </w:pPr>
            <w:r w:rsidRPr="00057556">
              <w:rPr>
                <w:rFonts w:ascii="Times New Roman" w:eastAsia="Times New Roman" w:hAnsi="Times New Roman" w:cs="Times New Roman"/>
                <w:color w:val="000000"/>
                <w:sz w:val="24"/>
                <w:szCs w:val="24"/>
                <w:lang w:val="uk-UA" w:eastAsia="ru-RU"/>
              </w:rPr>
              <w:t>_________________________________________</w:t>
            </w:r>
            <w:r w:rsidRPr="00057556">
              <w:rPr>
                <w:rFonts w:ascii="Times New Roman" w:eastAsia="Times New Roman" w:hAnsi="Times New Roman" w:cs="Times New Roman"/>
                <w:color w:val="000000"/>
                <w:sz w:val="24"/>
                <w:szCs w:val="24"/>
                <w:lang w:val="uk-UA" w:eastAsia="ru-RU"/>
              </w:rPr>
              <w:br/>
            </w:r>
            <w:r w:rsidRPr="00057556">
              <w:rPr>
                <w:rFonts w:ascii="Times New Roman" w:eastAsia="Times New Roman" w:hAnsi="Times New Roman" w:cs="Times New Roman"/>
                <w:color w:val="000000"/>
                <w:sz w:val="20"/>
                <w:szCs w:val="20"/>
                <w:lang w:val="uk-UA" w:eastAsia="ru-RU"/>
              </w:rPr>
              <w:t>(посада, вчене звання, ступінь вищої освіти)</w:t>
            </w:r>
          </w:p>
        </w:tc>
        <w:tc>
          <w:tcPr>
            <w:tcW w:w="1150" w:type="pct"/>
          </w:tcPr>
          <w:p w:rsidR="00057556" w:rsidRPr="00057556" w:rsidRDefault="00057556" w:rsidP="00057556">
            <w:pPr>
              <w:spacing w:before="100" w:beforeAutospacing="1" w:after="100" w:afterAutospacing="1" w:line="240" w:lineRule="auto"/>
              <w:jc w:val="center"/>
              <w:rPr>
                <w:rFonts w:ascii="Times New Roman" w:eastAsia="Times New Roman" w:hAnsi="Times New Roman" w:cs="Times New Roman"/>
                <w:color w:val="000000"/>
                <w:sz w:val="24"/>
                <w:szCs w:val="24"/>
                <w:lang w:val="uk-UA" w:eastAsia="ru-RU"/>
              </w:rPr>
            </w:pPr>
            <w:r w:rsidRPr="00057556">
              <w:rPr>
                <w:rFonts w:ascii="Times New Roman" w:eastAsia="Times New Roman" w:hAnsi="Times New Roman" w:cs="Times New Roman"/>
                <w:color w:val="000000"/>
                <w:sz w:val="24"/>
                <w:szCs w:val="24"/>
                <w:lang w:val="uk-UA" w:eastAsia="ru-RU"/>
              </w:rPr>
              <w:t>____________</w:t>
            </w:r>
            <w:r w:rsidRPr="00057556">
              <w:rPr>
                <w:rFonts w:ascii="Times New Roman" w:eastAsia="Times New Roman" w:hAnsi="Times New Roman" w:cs="Times New Roman"/>
                <w:color w:val="000000"/>
                <w:sz w:val="24"/>
                <w:szCs w:val="24"/>
                <w:lang w:val="uk-UA" w:eastAsia="ru-RU"/>
              </w:rPr>
              <w:br/>
            </w:r>
            <w:r w:rsidRPr="00057556">
              <w:rPr>
                <w:rFonts w:ascii="Times New Roman" w:eastAsia="Times New Roman" w:hAnsi="Times New Roman" w:cs="Times New Roman"/>
                <w:color w:val="000000"/>
                <w:sz w:val="20"/>
                <w:szCs w:val="20"/>
                <w:lang w:val="uk-UA" w:eastAsia="ru-RU"/>
              </w:rPr>
              <w:t>(підпис)</w:t>
            </w:r>
          </w:p>
        </w:tc>
        <w:tc>
          <w:tcPr>
            <w:tcW w:w="1400" w:type="pct"/>
          </w:tcPr>
          <w:p w:rsidR="00057556" w:rsidRPr="00057556" w:rsidRDefault="00057556" w:rsidP="00057556">
            <w:pPr>
              <w:spacing w:before="100" w:beforeAutospacing="1" w:after="100" w:afterAutospacing="1" w:line="240" w:lineRule="auto"/>
              <w:jc w:val="center"/>
              <w:rPr>
                <w:rFonts w:ascii="Times New Roman" w:eastAsia="Times New Roman" w:hAnsi="Times New Roman" w:cs="Times New Roman"/>
                <w:color w:val="000000"/>
                <w:sz w:val="24"/>
                <w:szCs w:val="24"/>
                <w:lang w:val="uk-UA" w:eastAsia="ru-RU"/>
              </w:rPr>
            </w:pPr>
            <w:r w:rsidRPr="00057556">
              <w:rPr>
                <w:rFonts w:ascii="Times New Roman" w:eastAsia="Times New Roman" w:hAnsi="Times New Roman" w:cs="Times New Roman"/>
                <w:color w:val="000000"/>
                <w:sz w:val="24"/>
                <w:szCs w:val="24"/>
                <w:lang w:val="uk-UA" w:eastAsia="ru-RU"/>
              </w:rPr>
              <w:t>____________</w:t>
            </w:r>
            <w:r w:rsidRPr="00057556">
              <w:rPr>
                <w:rFonts w:ascii="Times New Roman" w:eastAsia="Times New Roman" w:hAnsi="Times New Roman" w:cs="Times New Roman"/>
                <w:color w:val="000000"/>
                <w:sz w:val="24"/>
                <w:szCs w:val="24"/>
                <w:lang w:val="uk-UA" w:eastAsia="ru-RU"/>
              </w:rPr>
              <w:br/>
            </w:r>
            <w:r w:rsidRPr="00057556">
              <w:rPr>
                <w:rFonts w:ascii="Times New Roman" w:eastAsia="Times New Roman" w:hAnsi="Times New Roman" w:cs="Times New Roman"/>
                <w:color w:val="000000"/>
                <w:sz w:val="20"/>
                <w:szCs w:val="20"/>
                <w:lang w:val="uk-UA" w:eastAsia="ru-RU"/>
              </w:rPr>
              <w:t>(підпис)</w:t>
            </w:r>
          </w:p>
        </w:tc>
      </w:tr>
    </w:tbl>
    <w:p w:rsidR="00057556" w:rsidRPr="00057556" w:rsidRDefault="00057556" w:rsidP="00057556">
      <w:pPr>
        <w:spacing w:after="0" w:line="240" w:lineRule="auto"/>
        <w:rPr>
          <w:rFonts w:ascii="Times New Roman" w:eastAsia="Times New Roman" w:hAnsi="Times New Roman" w:cs="Times New Roman"/>
          <w:color w:val="000000"/>
          <w:sz w:val="24"/>
          <w:szCs w:val="24"/>
          <w:lang w:val="uk-UA" w:eastAsia="ru-RU"/>
        </w:rPr>
      </w:pPr>
      <w:r w:rsidRPr="00057556">
        <w:rPr>
          <w:rFonts w:ascii="Times New Roman" w:eastAsia="Times New Roman" w:hAnsi="Times New Roman" w:cs="Times New Roman"/>
          <w:color w:val="000000"/>
          <w:sz w:val="24"/>
          <w:szCs w:val="24"/>
          <w:lang w:val="uk-UA" w:eastAsia="ru-RU"/>
        </w:rPr>
        <w:br w:type="textWrapping" w:clear="all"/>
      </w:r>
    </w:p>
    <w:p w:rsidR="00057556" w:rsidRPr="00057556" w:rsidRDefault="00057556" w:rsidP="00057556">
      <w:pPr>
        <w:spacing w:before="100" w:beforeAutospacing="1" w:after="100" w:afterAutospacing="1" w:line="240" w:lineRule="auto"/>
        <w:jc w:val="both"/>
        <w:rPr>
          <w:rFonts w:ascii="Times New Roman" w:eastAsia="Times New Roman" w:hAnsi="Times New Roman" w:cs="Times New Roman"/>
          <w:color w:val="000000"/>
          <w:sz w:val="24"/>
          <w:szCs w:val="24"/>
          <w:lang w:val="uk-UA" w:eastAsia="ru-RU"/>
        </w:rPr>
        <w:sectPr w:rsidR="00057556" w:rsidRPr="00057556">
          <w:pgSz w:w="11906" w:h="16838"/>
          <w:pgMar w:top="1134" w:right="850" w:bottom="1134" w:left="1701" w:header="708" w:footer="708" w:gutter="0"/>
          <w:cols w:space="708"/>
          <w:docGrid w:linePitch="360"/>
        </w:sectPr>
      </w:pPr>
      <w:r w:rsidRPr="00057556">
        <w:rPr>
          <w:rFonts w:ascii="Times New Roman" w:eastAsia="Times New Roman" w:hAnsi="Times New Roman" w:cs="Times New Roman"/>
          <w:color w:val="000000"/>
          <w:sz w:val="24"/>
          <w:szCs w:val="24"/>
          <w:lang w:val="uk-UA" w:eastAsia="ru-RU"/>
        </w:rPr>
        <w:t> </w:t>
      </w:r>
    </w:p>
    <w:p w:rsidR="00057556" w:rsidRPr="00057556" w:rsidRDefault="00057556" w:rsidP="00057556">
      <w:pPr>
        <w:spacing w:before="100" w:beforeAutospacing="1" w:after="100" w:afterAutospacing="1" w:line="240" w:lineRule="auto"/>
        <w:jc w:val="both"/>
        <w:rPr>
          <w:rFonts w:ascii="Times New Roman" w:eastAsia="Times New Roman" w:hAnsi="Times New Roman" w:cs="Times New Roman"/>
          <w:color w:val="000000"/>
          <w:sz w:val="24"/>
          <w:szCs w:val="24"/>
          <w:lang w:val="uk-UA" w:eastAsia="ru-RU"/>
        </w:rPr>
      </w:pPr>
    </w:p>
    <w:tbl>
      <w:tblPr>
        <w:tblpPr w:leftFromText="45" w:rightFromText="45" w:vertAnchor="text" w:tblpXSpec="right" w:tblpYSpec="center"/>
        <w:tblW w:w="2250" w:type="pct"/>
        <w:tblLook w:val="0000" w:firstRow="0" w:lastRow="0" w:firstColumn="0" w:lastColumn="0" w:noHBand="0" w:noVBand="0"/>
      </w:tblPr>
      <w:tblGrid>
        <w:gridCol w:w="6557"/>
      </w:tblGrid>
      <w:tr w:rsidR="00057556" w:rsidRPr="00057556" w:rsidTr="00057556">
        <w:tc>
          <w:tcPr>
            <w:tcW w:w="5000" w:type="pct"/>
          </w:tcPr>
          <w:p w:rsidR="00057556" w:rsidRPr="00057556" w:rsidRDefault="00057556" w:rsidP="00057556">
            <w:pPr>
              <w:spacing w:before="100" w:beforeAutospacing="1" w:after="100" w:afterAutospacing="1" w:line="240" w:lineRule="auto"/>
              <w:rPr>
                <w:rFonts w:ascii="Times New Roman" w:eastAsia="Times New Roman" w:hAnsi="Times New Roman" w:cs="Times New Roman"/>
                <w:color w:val="000000"/>
                <w:sz w:val="24"/>
                <w:szCs w:val="24"/>
                <w:lang w:val="uk-UA" w:eastAsia="ru-RU"/>
              </w:rPr>
            </w:pPr>
            <w:r w:rsidRPr="00057556">
              <w:rPr>
                <w:rFonts w:ascii="Times New Roman" w:eastAsia="Times New Roman" w:hAnsi="Times New Roman" w:cs="Times New Roman"/>
                <w:color w:val="000000"/>
                <w:sz w:val="24"/>
                <w:szCs w:val="24"/>
                <w:lang w:val="uk-UA" w:eastAsia="ru-RU"/>
              </w:rPr>
              <w:t>Додаток 2</w:t>
            </w:r>
            <w:r w:rsidRPr="00057556">
              <w:rPr>
                <w:rFonts w:ascii="Times New Roman" w:eastAsia="Times New Roman" w:hAnsi="Times New Roman" w:cs="Times New Roman"/>
                <w:color w:val="000000"/>
                <w:sz w:val="24"/>
                <w:szCs w:val="24"/>
                <w:lang w:val="uk-UA" w:eastAsia="ru-RU"/>
              </w:rPr>
              <w:br/>
              <w:t xml:space="preserve">до Картки наукового об'єкта, </w:t>
            </w:r>
            <w:r w:rsidRPr="00057556">
              <w:rPr>
                <w:rFonts w:ascii="Times New Roman" w:eastAsia="Times New Roman" w:hAnsi="Times New Roman" w:cs="Times New Roman"/>
                <w:color w:val="000000"/>
                <w:sz w:val="24"/>
                <w:szCs w:val="24"/>
                <w:lang w:val="uk-UA" w:eastAsia="ru-RU"/>
              </w:rPr>
              <w:br/>
              <w:t xml:space="preserve">що претендує на надання йому статусу </w:t>
            </w:r>
            <w:r w:rsidRPr="00057556">
              <w:rPr>
                <w:rFonts w:ascii="Times New Roman" w:eastAsia="Times New Roman" w:hAnsi="Times New Roman" w:cs="Times New Roman"/>
                <w:color w:val="000000"/>
                <w:sz w:val="24"/>
                <w:szCs w:val="24"/>
                <w:lang w:val="uk-UA" w:eastAsia="ru-RU"/>
              </w:rPr>
              <w:br/>
              <w:t xml:space="preserve">такого, що становить національне </w:t>
            </w:r>
            <w:r w:rsidRPr="00057556">
              <w:rPr>
                <w:rFonts w:ascii="Times New Roman" w:eastAsia="Times New Roman" w:hAnsi="Times New Roman" w:cs="Times New Roman"/>
                <w:color w:val="000000"/>
                <w:sz w:val="24"/>
                <w:szCs w:val="24"/>
                <w:lang w:val="uk-UA" w:eastAsia="ru-RU"/>
              </w:rPr>
              <w:br/>
              <w:t>надбання</w:t>
            </w:r>
          </w:p>
        </w:tc>
      </w:tr>
    </w:tbl>
    <w:p w:rsidR="00057556" w:rsidRPr="00057556" w:rsidRDefault="00057556" w:rsidP="00057556">
      <w:pPr>
        <w:spacing w:before="100" w:beforeAutospacing="1" w:after="100" w:afterAutospacing="1" w:line="240" w:lineRule="auto"/>
        <w:jc w:val="both"/>
        <w:rPr>
          <w:rFonts w:ascii="Times New Roman" w:eastAsia="Times New Roman" w:hAnsi="Times New Roman" w:cs="Times New Roman"/>
          <w:color w:val="000000"/>
          <w:sz w:val="24"/>
          <w:szCs w:val="24"/>
          <w:lang w:val="uk-UA" w:eastAsia="ru-RU"/>
        </w:rPr>
      </w:pPr>
      <w:r w:rsidRPr="00057556">
        <w:rPr>
          <w:rFonts w:ascii="Times New Roman" w:eastAsia="Times New Roman" w:hAnsi="Times New Roman" w:cs="Times New Roman"/>
          <w:color w:val="000000"/>
          <w:sz w:val="24"/>
          <w:szCs w:val="24"/>
          <w:lang w:val="uk-UA" w:eastAsia="ru-RU"/>
        </w:rPr>
        <w:br w:type="textWrapping" w:clear="all"/>
      </w:r>
    </w:p>
    <w:tbl>
      <w:tblPr>
        <w:tblW w:w="15000" w:type="dxa"/>
        <w:tblLook w:val="0000" w:firstRow="0" w:lastRow="0" w:firstColumn="0" w:lastColumn="0" w:noHBand="0" w:noVBand="0"/>
      </w:tblPr>
      <w:tblGrid>
        <w:gridCol w:w="5850"/>
        <w:gridCol w:w="9150"/>
      </w:tblGrid>
      <w:tr w:rsidR="00057556" w:rsidRPr="00057556" w:rsidTr="00057556">
        <w:tc>
          <w:tcPr>
            <w:tcW w:w="1950" w:type="pct"/>
          </w:tcPr>
          <w:p w:rsidR="00057556" w:rsidRPr="00057556" w:rsidRDefault="00057556" w:rsidP="00057556">
            <w:pPr>
              <w:spacing w:before="100" w:beforeAutospacing="1" w:after="100" w:afterAutospacing="1" w:line="240" w:lineRule="auto"/>
              <w:rPr>
                <w:rFonts w:ascii="Times New Roman" w:eastAsia="Times New Roman" w:hAnsi="Times New Roman" w:cs="Times New Roman"/>
                <w:color w:val="000000"/>
                <w:sz w:val="24"/>
                <w:szCs w:val="24"/>
                <w:lang w:val="uk-UA" w:eastAsia="ru-RU"/>
              </w:rPr>
            </w:pPr>
            <w:r w:rsidRPr="00057556">
              <w:rPr>
                <w:rFonts w:ascii="Times New Roman" w:eastAsia="Times New Roman" w:hAnsi="Times New Roman" w:cs="Times New Roman"/>
                <w:color w:val="000000"/>
                <w:sz w:val="24"/>
                <w:szCs w:val="24"/>
                <w:lang w:val="uk-UA" w:eastAsia="ru-RU"/>
              </w:rPr>
              <w:t>Найменування юридичної особи, на балансі якої обліковується науковий об'єкт</w:t>
            </w:r>
          </w:p>
        </w:tc>
        <w:tc>
          <w:tcPr>
            <w:tcW w:w="3050" w:type="pct"/>
          </w:tcPr>
          <w:p w:rsidR="00057556" w:rsidRPr="00057556" w:rsidRDefault="00057556" w:rsidP="00057556">
            <w:pPr>
              <w:spacing w:before="100" w:beforeAutospacing="1" w:after="100" w:afterAutospacing="1" w:line="240" w:lineRule="auto"/>
              <w:jc w:val="center"/>
              <w:rPr>
                <w:rFonts w:ascii="Times New Roman" w:eastAsia="Times New Roman" w:hAnsi="Times New Roman" w:cs="Times New Roman"/>
                <w:color w:val="000000"/>
                <w:sz w:val="24"/>
                <w:szCs w:val="24"/>
                <w:lang w:val="uk-UA" w:eastAsia="ru-RU"/>
              </w:rPr>
            </w:pPr>
            <w:r w:rsidRPr="00057556">
              <w:rPr>
                <w:rFonts w:ascii="Times New Roman" w:eastAsia="Times New Roman" w:hAnsi="Times New Roman" w:cs="Times New Roman"/>
                <w:b/>
                <w:bCs/>
                <w:color w:val="000000"/>
                <w:sz w:val="24"/>
                <w:szCs w:val="24"/>
                <w:lang w:val="uk-UA" w:eastAsia="ru-RU"/>
              </w:rPr>
              <w:t>__________________________________________________________________________</w:t>
            </w:r>
            <w:r w:rsidRPr="00057556">
              <w:rPr>
                <w:rFonts w:ascii="Times New Roman" w:eastAsia="Times New Roman" w:hAnsi="Times New Roman" w:cs="Times New Roman"/>
                <w:color w:val="000000"/>
                <w:sz w:val="24"/>
                <w:szCs w:val="24"/>
                <w:lang w:val="uk-UA" w:eastAsia="ru-RU"/>
              </w:rPr>
              <w:br/>
            </w:r>
            <w:r w:rsidRPr="00057556">
              <w:rPr>
                <w:rFonts w:ascii="Times New Roman" w:eastAsia="Times New Roman" w:hAnsi="Times New Roman" w:cs="Times New Roman"/>
                <w:b/>
                <w:bCs/>
                <w:color w:val="000000"/>
                <w:sz w:val="24"/>
                <w:szCs w:val="24"/>
                <w:lang w:val="uk-UA" w:eastAsia="ru-RU"/>
              </w:rPr>
              <w:t>__________________________________________________________________________</w:t>
            </w:r>
            <w:r w:rsidRPr="00057556">
              <w:rPr>
                <w:rFonts w:ascii="Times New Roman" w:eastAsia="Times New Roman" w:hAnsi="Times New Roman" w:cs="Times New Roman"/>
                <w:b/>
                <w:bCs/>
                <w:color w:val="000000"/>
                <w:sz w:val="24"/>
                <w:szCs w:val="24"/>
                <w:lang w:val="uk-UA" w:eastAsia="ru-RU"/>
              </w:rPr>
              <w:br/>
            </w:r>
          </w:p>
        </w:tc>
      </w:tr>
      <w:tr w:rsidR="00057556" w:rsidRPr="00057556" w:rsidTr="00057556">
        <w:tc>
          <w:tcPr>
            <w:tcW w:w="1950" w:type="pct"/>
          </w:tcPr>
          <w:p w:rsidR="00057556" w:rsidRPr="00057556" w:rsidRDefault="00057556" w:rsidP="00057556">
            <w:pPr>
              <w:spacing w:before="100" w:beforeAutospacing="1" w:after="100" w:afterAutospacing="1" w:line="240" w:lineRule="auto"/>
              <w:rPr>
                <w:rFonts w:ascii="Times New Roman" w:eastAsia="Times New Roman" w:hAnsi="Times New Roman" w:cs="Times New Roman"/>
                <w:color w:val="000000"/>
                <w:sz w:val="24"/>
                <w:szCs w:val="24"/>
                <w:lang w:val="uk-UA" w:eastAsia="ru-RU"/>
              </w:rPr>
            </w:pPr>
            <w:r w:rsidRPr="00057556">
              <w:rPr>
                <w:rFonts w:ascii="Times New Roman" w:eastAsia="Times New Roman" w:hAnsi="Times New Roman" w:cs="Times New Roman"/>
                <w:color w:val="000000"/>
                <w:sz w:val="24"/>
                <w:szCs w:val="24"/>
                <w:lang w:val="uk-UA" w:eastAsia="ru-RU"/>
              </w:rPr>
              <w:t>Підпорядкованість юридичної особи, на балансі якої обліковується науковий об'єкт</w:t>
            </w:r>
          </w:p>
        </w:tc>
        <w:tc>
          <w:tcPr>
            <w:tcW w:w="3050" w:type="pct"/>
          </w:tcPr>
          <w:p w:rsidR="00057556" w:rsidRPr="00057556" w:rsidRDefault="00057556" w:rsidP="00057556">
            <w:pPr>
              <w:spacing w:before="100" w:beforeAutospacing="1" w:after="100" w:afterAutospacing="1" w:line="240" w:lineRule="auto"/>
              <w:jc w:val="center"/>
              <w:rPr>
                <w:rFonts w:ascii="Times New Roman" w:eastAsia="Times New Roman" w:hAnsi="Times New Roman" w:cs="Times New Roman"/>
                <w:color w:val="000000"/>
                <w:sz w:val="24"/>
                <w:szCs w:val="24"/>
                <w:lang w:val="uk-UA" w:eastAsia="ru-RU"/>
              </w:rPr>
            </w:pPr>
            <w:r w:rsidRPr="00057556">
              <w:rPr>
                <w:rFonts w:ascii="Times New Roman" w:eastAsia="Times New Roman" w:hAnsi="Times New Roman" w:cs="Times New Roman"/>
                <w:b/>
                <w:bCs/>
                <w:color w:val="000000"/>
                <w:sz w:val="24"/>
                <w:szCs w:val="24"/>
                <w:lang w:val="uk-UA" w:eastAsia="ru-RU"/>
              </w:rPr>
              <w:t>__________________________________________________________________________</w:t>
            </w:r>
            <w:r w:rsidRPr="00057556">
              <w:rPr>
                <w:rFonts w:ascii="Times New Roman" w:eastAsia="Times New Roman" w:hAnsi="Times New Roman" w:cs="Times New Roman"/>
                <w:color w:val="000000"/>
                <w:sz w:val="24"/>
                <w:szCs w:val="24"/>
                <w:lang w:val="uk-UA" w:eastAsia="ru-RU"/>
              </w:rPr>
              <w:br/>
            </w:r>
            <w:r w:rsidRPr="00057556">
              <w:rPr>
                <w:rFonts w:ascii="Times New Roman" w:eastAsia="Times New Roman" w:hAnsi="Times New Roman" w:cs="Times New Roman"/>
                <w:b/>
                <w:bCs/>
                <w:color w:val="000000"/>
                <w:sz w:val="24"/>
                <w:szCs w:val="24"/>
                <w:lang w:val="uk-UA" w:eastAsia="ru-RU"/>
              </w:rPr>
              <w:t>__________________________________________________________________________</w:t>
            </w:r>
            <w:r w:rsidRPr="00057556">
              <w:rPr>
                <w:rFonts w:ascii="Times New Roman" w:eastAsia="Times New Roman" w:hAnsi="Times New Roman" w:cs="Times New Roman"/>
                <w:b/>
                <w:bCs/>
                <w:color w:val="000000"/>
                <w:sz w:val="24"/>
                <w:szCs w:val="24"/>
                <w:lang w:val="uk-UA" w:eastAsia="ru-RU"/>
              </w:rPr>
              <w:br/>
            </w:r>
          </w:p>
        </w:tc>
      </w:tr>
      <w:tr w:rsidR="00057556" w:rsidRPr="00057556" w:rsidTr="00057556">
        <w:tc>
          <w:tcPr>
            <w:tcW w:w="1950" w:type="pct"/>
          </w:tcPr>
          <w:p w:rsidR="00057556" w:rsidRPr="00057556" w:rsidRDefault="00057556" w:rsidP="00057556">
            <w:pPr>
              <w:spacing w:before="100" w:beforeAutospacing="1" w:after="100" w:afterAutospacing="1" w:line="240" w:lineRule="auto"/>
              <w:rPr>
                <w:rFonts w:ascii="Times New Roman" w:eastAsia="Times New Roman" w:hAnsi="Times New Roman" w:cs="Times New Roman"/>
                <w:color w:val="000000"/>
                <w:sz w:val="24"/>
                <w:szCs w:val="24"/>
                <w:lang w:val="uk-UA" w:eastAsia="ru-RU"/>
              </w:rPr>
            </w:pPr>
            <w:r w:rsidRPr="00057556">
              <w:rPr>
                <w:rFonts w:ascii="Times New Roman" w:eastAsia="Times New Roman" w:hAnsi="Times New Roman" w:cs="Times New Roman"/>
                <w:color w:val="000000"/>
                <w:sz w:val="24"/>
                <w:szCs w:val="24"/>
                <w:lang w:val="uk-UA" w:eastAsia="ru-RU"/>
              </w:rPr>
              <w:t>Місцезнаходження юридичної особи, на балансі якої обліковується науковий об'єкт</w:t>
            </w:r>
          </w:p>
        </w:tc>
        <w:tc>
          <w:tcPr>
            <w:tcW w:w="3050" w:type="pct"/>
          </w:tcPr>
          <w:p w:rsidR="00057556" w:rsidRPr="00057556" w:rsidRDefault="00057556" w:rsidP="00057556">
            <w:pPr>
              <w:spacing w:before="100" w:beforeAutospacing="1" w:after="100" w:afterAutospacing="1" w:line="240" w:lineRule="auto"/>
              <w:jc w:val="center"/>
              <w:rPr>
                <w:rFonts w:ascii="Times New Roman" w:eastAsia="Times New Roman" w:hAnsi="Times New Roman" w:cs="Times New Roman"/>
                <w:color w:val="000000"/>
                <w:sz w:val="24"/>
                <w:szCs w:val="24"/>
                <w:lang w:val="uk-UA" w:eastAsia="ru-RU"/>
              </w:rPr>
            </w:pPr>
            <w:r w:rsidRPr="00057556">
              <w:rPr>
                <w:rFonts w:ascii="Times New Roman" w:eastAsia="Times New Roman" w:hAnsi="Times New Roman" w:cs="Times New Roman"/>
                <w:b/>
                <w:bCs/>
                <w:color w:val="000000"/>
                <w:sz w:val="24"/>
                <w:szCs w:val="24"/>
                <w:lang w:val="uk-UA" w:eastAsia="ru-RU"/>
              </w:rPr>
              <w:t>__________________________________________________________________________</w:t>
            </w:r>
            <w:r w:rsidRPr="00057556">
              <w:rPr>
                <w:rFonts w:ascii="Times New Roman" w:eastAsia="Times New Roman" w:hAnsi="Times New Roman" w:cs="Times New Roman"/>
                <w:color w:val="000000"/>
                <w:sz w:val="24"/>
                <w:szCs w:val="24"/>
                <w:lang w:val="uk-UA" w:eastAsia="ru-RU"/>
              </w:rPr>
              <w:br/>
            </w:r>
            <w:r w:rsidRPr="00057556">
              <w:rPr>
                <w:rFonts w:ascii="Times New Roman" w:eastAsia="Times New Roman" w:hAnsi="Times New Roman" w:cs="Times New Roman"/>
                <w:color w:val="000000"/>
                <w:sz w:val="20"/>
                <w:szCs w:val="20"/>
                <w:lang w:val="uk-UA" w:eastAsia="ru-RU"/>
              </w:rPr>
              <w:t>(поштова адреса зазначається у такій послідовності: вулиця, номер будинку, населений пункт, район, область, поштовий індекс)</w:t>
            </w:r>
            <w:r w:rsidRPr="00057556">
              <w:rPr>
                <w:rFonts w:ascii="Times New Roman" w:eastAsia="Times New Roman" w:hAnsi="Times New Roman" w:cs="Times New Roman"/>
                <w:color w:val="000000"/>
                <w:sz w:val="20"/>
                <w:szCs w:val="20"/>
                <w:lang w:val="uk-UA" w:eastAsia="ru-RU"/>
              </w:rPr>
              <w:br/>
            </w:r>
          </w:p>
        </w:tc>
      </w:tr>
      <w:tr w:rsidR="00057556" w:rsidRPr="00057556" w:rsidTr="00057556">
        <w:tc>
          <w:tcPr>
            <w:tcW w:w="1950" w:type="pct"/>
          </w:tcPr>
          <w:p w:rsidR="00057556" w:rsidRPr="00057556" w:rsidRDefault="00057556" w:rsidP="00057556">
            <w:pPr>
              <w:spacing w:before="100" w:beforeAutospacing="1" w:after="100" w:afterAutospacing="1" w:line="240" w:lineRule="auto"/>
              <w:rPr>
                <w:rFonts w:ascii="Times New Roman" w:eastAsia="Times New Roman" w:hAnsi="Times New Roman" w:cs="Times New Roman"/>
                <w:color w:val="000000"/>
                <w:sz w:val="24"/>
                <w:szCs w:val="24"/>
                <w:lang w:val="uk-UA" w:eastAsia="ru-RU"/>
              </w:rPr>
            </w:pPr>
            <w:r w:rsidRPr="00057556">
              <w:rPr>
                <w:rFonts w:ascii="Times New Roman" w:eastAsia="Times New Roman" w:hAnsi="Times New Roman" w:cs="Times New Roman"/>
                <w:color w:val="000000"/>
                <w:sz w:val="24"/>
                <w:szCs w:val="24"/>
                <w:lang w:val="uk-UA" w:eastAsia="ru-RU"/>
              </w:rPr>
              <w:t>Місцезнаходження наукового об'єкта, що може претендувати на надання статусу такого, що становить національне надбання</w:t>
            </w:r>
          </w:p>
        </w:tc>
        <w:tc>
          <w:tcPr>
            <w:tcW w:w="3050" w:type="pct"/>
          </w:tcPr>
          <w:p w:rsidR="00057556" w:rsidRPr="00057556" w:rsidRDefault="00057556" w:rsidP="00057556">
            <w:pPr>
              <w:spacing w:before="100" w:beforeAutospacing="1" w:after="100" w:afterAutospacing="1" w:line="240" w:lineRule="auto"/>
              <w:jc w:val="center"/>
              <w:rPr>
                <w:rFonts w:ascii="Times New Roman" w:eastAsia="Times New Roman" w:hAnsi="Times New Roman" w:cs="Times New Roman"/>
                <w:color w:val="000000"/>
                <w:sz w:val="24"/>
                <w:szCs w:val="24"/>
                <w:lang w:val="uk-UA" w:eastAsia="ru-RU"/>
              </w:rPr>
            </w:pPr>
            <w:r w:rsidRPr="00057556">
              <w:rPr>
                <w:rFonts w:ascii="Times New Roman" w:eastAsia="Times New Roman" w:hAnsi="Times New Roman" w:cs="Times New Roman"/>
                <w:b/>
                <w:bCs/>
                <w:color w:val="000000"/>
                <w:sz w:val="24"/>
                <w:szCs w:val="24"/>
                <w:lang w:val="uk-UA" w:eastAsia="ru-RU"/>
              </w:rPr>
              <w:t>__________________________________________________________________________</w:t>
            </w:r>
            <w:r w:rsidRPr="00057556">
              <w:rPr>
                <w:rFonts w:ascii="Times New Roman" w:eastAsia="Times New Roman" w:hAnsi="Times New Roman" w:cs="Times New Roman"/>
                <w:color w:val="000000"/>
                <w:sz w:val="24"/>
                <w:szCs w:val="24"/>
                <w:lang w:val="uk-UA" w:eastAsia="ru-RU"/>
              </w:rPr>
              <w:br/>
            </w:r>
            <w:r w:rsidRPr="00057556">
              <w:rPr>
                <w:rFonts w:ascii="Times New Roman" w:eastAsia="Times New Roman" w:hAnsi="Times New Roman" w:cs="Times New Roman"/>
                <w:color w:val="000000"/>
                <w:sz w:val="20"/>
                <w:szCs w:val="20"/>
                <w:lang w:val="uk-UA" w:eastAsia="ru-RU"/>
              </w:rPr>
              <w:t>(поштова адреса зазначається у такій послідовності: вулиця, номер будинку, населений пункт, район, область, поштовий індекс)</w:t>
            </w:r>
          </w:p>
        </w:tc>
      </w:tr>
    </w:tbl>
    <w:p w:rsidR="00057556" w:rsidRPr="00057556" w:rsidRDefault="00057556" w:rsidP="00057556">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ru-RU"/>
        </w:rPr>
      </w:pPr>
      <w:r w:rsidRPr="00057556">
        <w:rPr>
          <w:rFonts w:ascii="Times New Roman" w:eastAsia="Times New Roman" w:hAnsi="Times New Roman" w:cs="Times New Roman"/>
          <w:b/>
          <w:bCs/>
          <w:color w:val="000000"/>
          <w:sz w:val="27"/>
          <w:szCs w:val="27"/>
          <w:lang w:val="uk-UA" w:eastAsia="ru-RU"/>
        </w:rPr>
        <w:t>ПРОПОЗИЦІЇ</w:t>
      </w:r>
      <w:r w:rsidRPr="00057556">
        <w:rPr>
          <w:rFonts w:ascii="Times New Roman" w:eastAsia="Times New Roman" w:hAnsi="Times New Roman" w:cs="Times New Roman"/>
          <w:b/>
          <w:bCs/>
          <w:color w:val="000000"/>
          <w:sz w:val="27"/>
          <w:szCs w:val="27"/>
          <w:lang w:val="uk-UA" w:eastAsia="ru-RU"/>
        </w:rPr>
        <w:br/>
        <w:t>щодо обсягів фінансування заходів з утримання, збереження та розвитку наукового об'єкта, що претендує на надання йому статусу такого, що становить національне надбання</w:t>
      </w:r>
    </w:p>
    <w:p w:rsidR="00057556" w:rsidRPr="00057556" w:rsidRDefault="00057556" w:rsidP="0005755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57556">
        <w:rPr>
          <w:rFonts w:ascii="Times New Roman" w:eastAsia="Times New Roman" w:hAnsi="Times New Roman" w:cs="Times New Roman"/>
          <w:color w:val="000000"/>
          <w:sz w:val="24"/>
          <w:szCs w:val="24"/>
          <w:lang w:val="uk-UA" w:eastAsia="ru-RU"/>
        </w:rPr>
        <w:t>________________________________________________________________________________________________ (далі - науковий об'єкт)</w:t>
      </w:r>
      <w:r w:rsidRPr="00057556">
        <w:rPr>
          <w:rFonts w:ascii="Times New Roman" w:eastAsia="Times New Roman" w:hAnsi="Times New Roman" w:cs="Times New Roman"/>
          <w:color w:val="000000"/>
          <w:sz w:val="24"/>
          <w:szCs w:val="24"/>
          <w:lang w:val="uk-UA" w:eastAsia="ru-RU"/>
        </w:rPr>
        <w:br/>
      </w:r>
      <w:r w:rsidRPr="00057556">
        <w:rPr>
          <w:rFonts w:ascii="Times New Roman" w:eastAsia="Times New Roman" w:hAnsi="Times New Roman" w:cs="Times New Roman"/>
          <w:color w:val="000000"/>
          <w:sz w:val="20"/>
          <w:szCs w:val="20"/>
          <w:lang w:val="uk-UA" w:eastAsia="ru-RU"/>
        </w:rPr>
        <w:t>(найменування наукового об'єкта)</w:t>
      </w:r>
    </w:p>
    <w:p w:rsidR="00057556" w:rsidRPr="00057556" w:rsidRDefault="00057556" w:rsidP="00057556">
      <w:pPr>
        <w:spacing w:before="100" w:beforeAutospacing="1" w:after="100" w:afterAutospacing="1" w:line="240" w:lineRule="auto"/>
        <w:jc w:val="center"/>
        <w:rPr>
          <w:rFonts w:ascii="Times New Roman" w:eastAsia="Times New Roman" w:hAnsi="Times New Roman" w:cs="Times New Roman"/>
          <w:color w:val="000000"/>
          <w:sz w:val="24"/>
          <w:szCs w:val="24"/>
          <w:lang w:val="uk-UA" w:eastAsia="ru-RU"/>
        </w:rPr>
      </w:pPr>
      <w:r w:rsidRPr="00057556">
        <w:rPr>
          <w:rFonts w:ascii="Times New Roman" w:eastAsia="Times New Roman" w:hAnsi="Times New Roman" w:cs="Times New Roman"/>
          <w:color w:val="000000"/>
          <w:sz w:val="24"/>
          <w:szCs w:val="24"/>
          <w:lang w:val="uk-UA" w:eastAsia="ru-RU"/>
        </w:rPr>
        <w:t>у плановому році та у двох наступних за плановим роком бюджетних періодах за рахунок коштів державного бюджету та інших джерел, не заборонених законодавством</w:t>
      </w:r>
    </w:p>
    <w:tbl>
      <w:tblPr>
        <w:tblStyle w:val="a4"/>
        <w:tblW w:w="15000" w:type="dxa"/>
        <w:tblLook w:val="0000" w:firstRow="0" w:lastRow="0" w:firstColumn="0" w:lastColumn="0" w:noHBand="0" w:noVBand="0"/>
      </w:tblPr>
      <w:tblGrid>
        <w:gridCol w:w="589"/>
        <w:gridCol w:w="1939"/>
        <w:gridCol w:w="4039"/>
        <w:gridCol w:w="2089"/>
        <w:gridCol w:w="1039"/>
        <w:gridCol w:w="1040"/>
        <w:gridCol w:w="1040"/>
        <w:gridCol w:w="1145"/>
        <w:gridCol w:w="1040"/>
        <w:gridCol w:w="1040"/>
      </w:tblGrid>
      <w:tr w:rsidR="00057556" w:rsidRPr="00057556" w:rsidTr="00057556">
        <w:tc>
          <w:tcPr>
            <w:tcW w:w="200" w:type="pct"/>
            <w:vMerge w:val="restart"/>
          </w:tcPr>
          <w:p w:rsidR="00057556" w:rsidRPr="00057556" w:rsidRDefault="00057556" w:rsidP="00057556">
            <w:pPr>
              <w:spacing w:before="100" w:beforeAutospacing="1" w:after="100" w:afterAutospacing="1"/>
              <w:jc w:val="center"/>
              <w:rPr>
                <w:color w:val="000000"/>
                <w:lang w:eastAsia="ru-RU"/>
              </w:rPr>
            </w:pPr>
            <w:r w:rsidRPr="00057556">
              <w:rPr>
                <w:color w:val="000000"/>
                <w:lang w:eastAsia="ru-RU"/>
              </w:rPr>
              <w:t>№ з/п</w:t>
            </w:r>
          </w:p>
        </w:tc>
        <w:tc>
          <w:tcPr>
            <w:tcW w:w="650" w:type="pct"/>
            <w:vMerge w:val="restart"/>
          </w:tcPr>
          <w:p w:rsidR="00057556" w:rsidRPr="00057556" w:rsidRDefault="00057556" w:rsidP="00057556">
            <w:pPr>
              <w:spacing w:before="100" w:beforeAutospacing="1" w:after="100" w:afterAutospacing="1"/>
              <w:jc w:val="center"/>
              <w:rPr>
                <w:color w:val="000000"/>
                <w:lang w:eastAsia="ru-RU"/>
              </w:rPr>
            </w:pPr>
            <w:r w:rsidRPr="00057556">
              <w:rPr>
                <w:color w:val="000000"/>
                <w:lang w:eastAsia="ru-RU"/>
              </w:rPr>
              <w:t>Науковий об'єкт у цілому, частини наукового об'єкта</w:t>
            </w:r>
          </w:p>
        </w:tc>
        <w:tc>
          <w:tcPr>
            <w:tcW w:w="1350" w:type="pct"/>
            <w:vMerge w:val="restart"/>
          </w:tcPr>
          <w:p w:rsidR="00057556" w:rsidRPr="00057556" w:rsidRDefault="00057556" w:rsidP="00057556">
            <w:pPr>
              <w:spacing w:before="100" w:beforeAutospacing="1" w:after="100" w:afterAutospacing="1"/>
              <w:jc w:val="center"/>
              <w:rPr>
                <w:color w:val="000000"/>
                <w:lang w:eastAsia="ru-RU"/>
              </w:rPr>
            </w:pPr>
            <w:r w:rsidRPr="00057556">
              <w:rPr>
                <w:color w:val="000000"/>
                <w:lang w:eastAsia="ru-RU"/>
              </w:rPr>
              <w:t>Зміст заходів</w:t>
            </w:r>
          </w:p>
        </w:tc>
        <w:tc>
          <w:tcPr>
            <w:tcW w:w="700" w:type="pct"/>
            <w:vMerge w:val="restart"/>
          </w:tcPr>
          <w:p w:rsidR="00057556" w:rsidRPr="00057556" w:rsidRDefault="00057556" w:rsidP="00057556">
            <w:pPr>
              <w:spacing w:before="100" w:beforeAutospacing="1" w:after="100" w:afterAutospacing="1"/>
              <w:jc w:val="center"/>
              <w:rPr>
                <w:color w:val="000000"/>
                <w:lang w:eastAsia="ru-RU"/>
              </w:rPr>
            </w:pPr>
            <w:r w:rsidRPr="00057556">
              <w:rPr>
                <w:color w:val="000000"/>
                <w:lang w:eastAsia="ru-RU"/>
              </w:rPr>
              <w:t>Термін виконання (місяць)</w:t>
            </w:r>
          </w:p>
        </w:tc>
        <w:tc>
          <w:tcPr>
            <w:tcW w:w="2100" w:type="pct"/>
            <w:gridSpan w:val="6"/>
          </w:tcPr>
          <w:p w:rsidR="00057556" w:rsidRPr="00057556" w:rsidRDefault="00057556" w:rsidP="00057556">
            <w:pPr>
              <w:spacing w:before="100" w:beforeAutospacing="1" w:after="100" w:afterAutospacing="1"/>
              <w:jc w:val="center"/>
              <w:rPr>
                <w:color w:val="000000"/>
                <w:lang w:eastAsia="ru-RU"/>
              </w:rPr>
            </w:pPr>
            <w:r w:rsidRPr="00057556">
              <w:rPr>
                <w:color w:val="000000"/>
                <w:lang w:eastAsia="ru-RU"/>
              </w:rPr>
              <w:t>Орієнтовна розрахункова вартість робіт</w:t>
            </w:r>
            <w:r w:rsidRPr="00057556">
              <w:rPr>
                <w:color w:val="000000"/>
                <w:vertAlign w:val="superscript"/>
                <w:lang w:eastAsia="ru-RU"/>
              </w:rPr>
              <w:t xml:space="preserve"> 1</w:t>
            </w:r>
            <w:r w:rsidRPr="00057556">
              <w:rPr>
                <w:color w:val="000000"/>
                <w:lang w:eastAsia="ru-RU"/>
              </w:rPr>
              <w:t>, тис. грн, (%)</w:t>
            </w:r>
          </w:p>
        </w:tc>
      </w:tr>
      <w:tr w:rsidR="00057556" w:rsidRPr="00057556" w:rsidTr="00057556">
        <w:tc>
          <w:tcPr>
            <w:tcW w:w="0" w:type="auto"/>
            <w:vMerge/>
          </w:tcPr>
          <w:p w:rsidR="00057556" w:rsidRPr="00057556" w:rsidRDefault="00057556" w:rsidP="00057556">
            <w:pPr>
              <w:rPr>
                <w:color w:val="000000"/>
                <w:lang w:eastAsia="ru-RU"/>
              </w:rPr>
            </w:pPr>
          </w:p>
        </w:tc>
        <w:tc>
          <w:tcPr>
            <w:tcW w:w="0" w:type="auto"/>
            <w:vMerge/>
          </w:tcPr>
          <w:p w:rsidR="00057556" w:rsidRPr="00057556" w:rsidRDefault="00057556" w:rsidP="00057556">
            <w:pPr>
              <w:rPr>
                <w:color w:val="000000"/>
                <w:lang w:eastAsia="ru-RU"/>
              </w:rPr>
            </w:pPr>
          </w:p>
        </w:tc>
        <w:tc>
          <w:tcPr>
            <w:tcW w:w="0" w:type="auto"/>
            <w:vMerge/>
          </w:tcPr>
          <w:p w:rsidR="00057556" w:rsidRPr="00057556" w:rsidRDefault="00057556" w:rsidP="00057556">
            <w:pPr>
              <w:rPr>
                <w:color w:val="000000"/>
                <w:lang w:eastAsia="ru-RU"/>
              </w:rPr>
            </w:pPr>
          </w:p>
        </w:tc>
        <w:tc>
          <w:tcPr>
            <w:tcW w:w="0" w:type="auto"/>
            <w:vMerge/>
          </w:tcPr>
          <w:p w:rsidR="00057556" w:rsidRPr="00057556" w:rsidRDefault="00057556" w:rsidP="00057556">
            <w:pPr>
              <w:rPr>
                <w:color w:val="000000"/>
                <w:lang w:eastAsia="ru-RU"/>
              </w:rPr>
            </w:pPr>
          </w:p>
        </w:tc>
        <w:tc>
          <w:tcPr>
            <w:tcW w:w="1050" w:type="pct"/>
            <w:gridSpan w:val="3"/>
            <w:vMerge w:val="restart"/>
          </w:tcPr>
          <w:p w:rsidR="00057556" w:rsidRPr="00057556" w:rsidRDefault="00057556" w:rsidP="00057556">
            <w:pPr>
              <w:spacing w:before="100" w:beforeAutospacing="1" w:after="100" w:afterAutospacing="1"/>
              <w:jc w:val="center"/>
              <w:rPr>
                <w:color w:val="000000"/>
                <w:lang w:eastAsia="ru-RU"/>
              </w:rPr>
            </w:pPr>
            <w:r w:rsidRPr="00057556">
              <w:rPr>
                <w:color w:val="000000"/>
                <w:lang w:eastAsia="ru-RU"/>
              </w:rPr>
              <w:t>за рахунок коштів загального фонду державного бюджету</w:t>
            </w:r>
          </w:p>
        </w:tc>
        <w:tc>
          <w:tcPr>
            <w:tcW w:w="1050" w:type="pct"/>
            <w:gridSpan w:val="3"/>
          </w:tcPr>
          <w:p w:rsidR="00057556" w:rsidRPr="00057556" w:rsidRDefault="00057556" w:rsidP="00057556">
            <w:pPr>
              <w:spacing w:before="100" w:beforeAutospacing="1" w:after="100" w:afterAutospacing="1"/>
              <w:jc w:val="center"/>
              <w:rPr>
                <w:color w:val="000000"/>
                <w:lang w:eastAsia="ru-RU"/>
              </w:rPr>
            </w:pPr>
            <w:r w:rsidRPr="00057556">
              <w:rPr>
                <w:color w:val="000000"/>
                <w:lang w:eastAsia="ru-RU"/>
              </w:rPr>
              <w:t>за рахунок інших джерел</w:t>
            </w:r>
          </w:p>
        </w:tc>
      </w:tr>
      <w:tr w:rsidR="00057556" w:rsidRPr="00057556" w:rsidTr="00057556">
        <w:trPr>
          <w:trHeight w:val="285"/>
        </w:trPr>
        <w:tc>
          <w:tcPr>
            <w:tcW w:w="0" w:type="auto"/>
            <w:vMerge/>
          </w:tcPr>
          <w:p w:rsidR="00057556" w:rsidRPr="00057556" w:rsidRDefault="00057556" w:rsidP="00057556">
            <w:pPr>
              <w:rPr>
                <w:color w:val="000000"/>
                <w:lang w:eastAsia="ru-RU"/>
              </w:rPr>
            </w:pPr>
          </w:p>
        </w:tc>
        <w:tc>
          <w:tcPr>
            <w:tcW w:w="0" w:type="auto"/>
            <w:vMerge/>
          </w:tcPr>
          <w:p w:rsidR="00057556" w:rsidRPr="00057556" w:rsidRDefault="00057556" w:rsidP="00057556">
            <w:pPr>
              <w:rPr>
                <w:color w:val="000000"/>
                <w:lang w:eastAsia="ru-RU"/>
              </w:rPr>
            </w:pPr>
          </w:p>
        </w:tc>
        <w:tc>
          <w:tcPr>
            <w:tcW w:w="0" w:type="auto"/>
            <w:vMerge/>
          </w:tcPr>
          <w:p w:rsidR="00057556" w:rsidRPr="00057556" w:rsidRDefault="00057556" w:rsidP="00057556">
            <w:pPr>
              <w:rPr>
                <w:color w:val="000000"/>
                <w:lang w:eastAsia="ru-RU"/>
              </w:rPr>
            </w:pPr>
          </w:p>
        </w:tc>
        <w:tc>
          <w:tcPr>
            <w:tcW w:w="0" w:type="auto"/>
            <w:vMerge/>
          </w:tcPr>
          <w:p w:rsidR="00057556" w:rsidRPr="00057556" w:rsidRDefault="00057556" w:rsidP="00057556">
            <w:pPr>
              <w:rPr>
                <w:color w:val="000000"/>
                <w:lang w:eastAsia="ru-RU"/>
              </w:rPr>
            </w:pPr>
          </w:p>
        </w:tc>
        <w:tc>
          <w:tcPr>
            <w:tcW w:w="0" w:type="auto"/>
            <w:gridSpan w:val="3"/>
            <w:vMerge/>
          </w:tcPr>
          <w:p w:rsidR="00057556" w:rsidRPr="00057556" w:rsidRDefault="00057556" w:rsidP="00057556">
            <w:pPr>
              <w:rPr>
                <w:color w:val="000000"/>
                <w:lang w:eastAsia="ru-RU"/>
              </w:rPr>
            </w:pPr>
          </w:p>
        </w:tc>
        <w:tc>
          <w:tcPr>
            <w:tcW w:w="350" w:type="pct"/>
            <w:vMerge w:val="restart"/>
          </w:tcPr>
          <w:p w:rsidR="00057556" w:rsidRPr="00057556" w:rsidRDefault="00057556" w:rsidP="00057556">
            <w:pPr>
              <w:spacing w:before="100" w:beforeAutospacing="1" w:after="100" w:afterAutospacing="1"/>
              <w:jc w:val="center"/>
              <w:rPr>
                <w:color w:val="000000"/>
                <w:lang w:eastAsia="ru-RU"/>
              </w:rPr>
            </w:pPr>
            <w:r w:rsidRPr="00057556">
              <w:rPr>
                <w:color w:val="000000"/>
                <w:lang w:eastAsia="ru-RU"/>
              </w:rPr>
              <w:t>власні кошти юридичної особи</w:t>
            </w:r>
          </w:p>
        </w:tc>
        <w:tc>
          <w:tcPr>
            <w:tcW w:w="350" w:type="pct"/>
            <w:vMerge w:val="restart"/>
          </w:tcPr>
          <w:p w:rsidR="00057556" w:rsidRPr="00057556" w:rsidRDefault="00057556" w:rsidP="00057556">
            <w:pPr>
              <w:spacing w:before="100" w:beforeAutospacing="1" w:after="100" w:afterAutospacing="1"/>
              <w:jc w:val="center"/>
              <w:rPr>
                <w:color w:val="000000"/>
                <w:lang w:eastAsia="ru-RU"/>
              </w:rPr>
            </w:pPr>
            <w:r w:rsidRPr="00057556">
              <w:rPr>
                <w:color w:val="000000"/>
                <w:lang w:eastAsia="ru-RU"/>
              </w:rPr>
              <w:t>джерело 1 (назва)</w:t>
            </w:r>
          </w:p>
        </w:tc>
        <w:tc>
          <w:tcPr>
            <w:tcW w:w="350" w:type="pct"/>
            <w:vMerge w:val="restart"/>
          </w:tcPr>
          <w:p w:rsidR="00057556" w:rsidRPr="00057556" w:rsidRDefault="00057556" w:rsidP="00057556">
            <w:pPr>
              <w:spacing w:before="100" w:beforeAutospacing="1" w:after="100" w:afterAutospacing="1"/>
              <w:jc w:val="center"/>
              <w:rPr>
                <w:color w:val="000000"/>
                <w:lang w:eastAsia="ru-RU"/>
              </w:rPr>
            </w:pPr>
            <w:r w:rsidRPr="00057556">
              <w:rPr>
                <w:color w:val="000000"/>
                <w:lang w:eastAsia="ru-RU"/>
              </w:rPr>
              <w:t>джерело 2 (назва)</w:t>
            </w:r>
          </w:p>
        </w:tc>
      </w:tr>
      <w:tr w:rsidR="00057556" w:rsidRPr="00057556" w:rsidTr="00057556">
        <w:tc>
          <w:tcPr>
            <w:tcW w:w="0" w:type="auto"/>
            <w:vMerge/>
          </w:tcPr>
          <w:p w:rsidR="00057556" w:rsidRPr="00057556" w:rsidRDefault="00057556" w:rsidP="00057556">
            <w:pPr>
              <w:rPr>
                <w:color w:val="000000"/>
                <w:lang w:eastAsia="ru-RU"/>
              </w:rPr>
            </w:pPr>
          </w:p>
        </w:tc>
        <w:tc>
          <w:tcPr>
            <w:tcW w:w="0" w:type="auto"/>
            <w:vMerge/>
          </w:tcPr>
          <w:p w:rsidR="00057556" w:rsidRPr="00057556" w:rsidRDefault="00057556" w:rsidP="00057556">
            <w:pPr>
              <w:rPr>
                <w:color w:val="000000"/>
                <w:lang w:eastAsia="ru-RU"/>
              </w:rPr>
            </w:pPr>
          </w:p>
        </w:tc>
        <w:tc>
          <w:tcPr>
            <w:tcW w:w="0" w:type="auto"/>
            <w:vMerge/>
          </w:tcPr>
          <w:p w:rsidR="00057556" w:rsidRPr="00057556" w:rsidRDefault="00057556" w:rsidP="00057556">
            <w:pPr>
              <w:rPr>
                <w:color w:val="000000"/>
                <w:lang w:eastAsia="ru-RU"/>
              </w:rPr>
            </w:pPr>
          </w:p>
        </w:tc>
        <w:tc>
          <w:tcPr>
            <w:tcW w:w="0" w:type="auto"/>
            <w:vMerge/>
          </w:tcPr>
          <w:p w:rsidR="00057556" w:rsidRPr="00057556" w:rsidRDefault="00057556" w:rsidP="00057556">
            <w:pPr>
              <w:rPr>
                <w:color w:val="000000"/>
                <w:lang w:eastAsia="ru-RU"/>
              </w:rPr>
            </w:pPr>
          </w:p>
        </w:tc>
        <w:tc>
          <w:tcPr>
            <w:tcW w:w="350" w:type="pct"/>
          </w:tcPr>
          <w:p w:rsidR="00057556" w:rsidRPr="00057556" w:rsidRDefault="00057556" w:rsidP="00057556">
            <w:pPr>
              <w:spacing w:before="100" w:beforeAutospacing="1" w:after="100" w:afterAutospacing="1"/>
              <w:jc w:val="center"/>
              <w:rPr>
                <w:color w:val="000000"/>
                <w:lang w:eastAsia="ru-RU"/>
              </w:rPr>
            </w:pPr>
            <w:r w:rsidRPr="00057556">
              <w:rPr>
                <w:color w:val="000000"/>
                <w:lang w:eastAsia="ru-RU"/>
              </w:rPr>
              <w:t>КЕКВ</w:t>
            </w:r>
            <w:r w:rsidRPr="00057556">
              <w:rPr>
                <w:color w:val="000000"/>
                <w:lang w:eastAsia="ru-RU"/>
              </w:rPr>
              <w:br/>
              <w:t>2281</w:t>
            </w:r>
          </w:p>
        </w:tc>
        <w:tc>
          <w:tcPr>
            <w:tcW w:w="350" w:type="pct"/>
          </w:tcPr>
          <w:p w:rsidR="00057556" w:rsidRPr="00057556" w:rsidRDefault="00057556" w:rsidP="00057556">
            <w:pPr>
              <w:spacing w:before="100" w:beforeAutospacing="1" w:after="100" w:afterAutospacing="1"/>
              <w:jc w:val="center"/>
              <w:rPr>
                <w:color w:val="000000"/>
                <w:lang w:eastAsia="ru-RU"/>
              </w:rPr>
            </w:pPr>
            <w:r w:rsidRPr="00057556">
              <w:rPr>
                <w:color w:val="000000"/>
                <w:lang w:eastAsia="ru-RU"/>
              </w:rPr>
              <w:t>КЕКВ</w:t>
            </w:r>
            <w:r w:rsidRPr="00057556">
              <w:rPr>
                <w:color w:val="000000"/>
                <w:lang w:eastAsia="ru-RU"/>
              </w:rPr>
              <w:br/>
              <w:t>3210</w:t>
            </w:r>
          </w:p>
        </w:tc>
        <w:tc>
          <w:tcPr>
            <w:tcW w:w="350" w:type="pct"/>
          </w:tcPr>
          <w:p w:rsidR="00057556" w:rsidRPr="00057556" w:rsidRDefault="00057556" w:rsidP="00057556">
            <w:pPr>
              <w:spacing w:before="100" w:beforeAutospacing="1" w:after="100" w:afterAutospacing="1"/>
              <w:jc w:val="center"/>
              <w:rPr>
                <w:color w:val="000000"/>
                <w:lang w:eastAsia="ru-RU"/>
              </w:rPr>
            </w:pPr>
            <w:r w:rsidRPr="00057556">
              <w:rPr>
                <w:color w:val="000000"/>
                <w:lang w:eastAsia="ru-RU"/>
              </w:rPr>
              <w:t>КЕКВ</w:t>
            </w:r>
            <w:r w:rsidRPr="00057556">
              <w:rPr>
                <w:color w:val="000000"/>
                <w:lang w:eastAsia="ru-RU"/>
              </w:rPr>
              <w:br/>
              <w:t>_____</w:t>
            </w:r>
          </w:p>
        </w:tc>
        <w:tc>
          <w:tcPr>
            <w:tcW w:w="0" w:type="auto"/>
            <w:vMerge/>
          </w:tcPr>
          <w:p w:rsidR="00057556" w:rsidRPr="00057556" w:rsidRDefault="00057556" w:rsidP="00057556">
            <w:pPr>
              <w:rPr>
                <w:color w:val="000000"/>
                <w:lang w:eastAsia="ru-RU"/>
              </w:rPr>
            </w:pPr>
          </w:p>
        </w:tc>
        <w:tc>
          <w:tcPr>
            <w:tcW w:w="0" w:type="auto"/>
            <w:vMerge/>
          </w:tcPr>
          <w:p w:rsidR="00057556" w:rsidRPr="00057556" w:rsidRDefault="00057556" w:rsidP="00057556">
            <w:pPr>
              <w:rPr>
                <w:color w:val="000000"/>
                <w:lang w:eastAsia="ru-RU"/>
              </w:rPr>
            </w:pPr>
          </w:p>
        </w:tc>
        <w:tc>
          <w:tcPr>
            <w:tcW w:w="0" w:type="auto"/>
            <w:vMerge/>
          </w:tcPr>
          <w:p w:rsidR="00057556" w:rsidRPr="00057556" w:rsidRDefault="00057556" w:rsidP="00057556">
            <w:pPr>
              <w:rPr>
                <w:color w:val="000000"/>
                <w:lang w:eastAsia="ru-RU"/>
              </w:rPr>
            </w:pPr>
          </w:p>
        </w:tc>
      </w:tr>
      <w:tr w:rsidR="00057556" w:rsidRPr="00057556" w:rsidTr="00057556">
        <w:tc>
          <w:tcPr>
            <w:tcW w:w="200" w:type="pct"/>
          </w:tcPr>
          <w:p w:rsidR="00057556" w:rsidRPr="00057556" w:rsidRDefault="00057556" w:rsidP="00057556">
            <w:pPr>
              <w:spacing w:before="100" w:beforeAutospacing="1" w:after="100" w:afterAutospacing="1"/>
              <w:jc w:val="center"/>
              <w:rPr>
                <w:color w:val="000000"/>
                <w:lang w:eastAsia="ru-RU"/>
              </w:rPr>
            </w:pPr>
            <w:r w:rsidRPr="00057556">
              <w:rPr>
                <w:color w:val="000000"/>
                <w:lang w:eastAsia="ru-RU"/>
              </w:rPr>
              <w:lastRenderedPageBreak/>
              <w:t>1</w:t>
            </w:r>
          </w:p>
        </w:tc>
        <w:tc>
          <w:tcPr>
            <w:tcW w:w="650" w:type="pct"/>
          </w:tcPr>
          <w:p w:rsidR="00057556" w:rsidRPr="00057556" w:rsidRDefault="00057556" w:rsidP="00057556">
            <w:pPr>
              <w:spacing w:before="100" w:beforeAutospacing="1" w:after="100" w:afterAutospacing="1"/>
              <w:jc w:val="center"/>
              <w:rPr>
                <w:color w:val="000000"/>
                <w:lang w:eastAsia="ru-RU"/>
              </w:rPr>
            </w:pPr>
            <w:r w:rsidRPr="00057556">
              <w:rPr>
                <w:color w:val="000000"/>
                <w:lang w:eastAsia="ru-RU"/>
              </w:rPr>
              <w:t>2</w:t>
            </w:r>
          </w:p>
        </w:tc>
        <w:tc>
          <w:tcPr>
            <w:tcW w:w="1350" w:type="pct"/>
          </w:tcPr>
          <w:p w:rsidR="00057556" w:rsidRPr="00057556" w:rsidRDefault="00057556" w:rsidP="00057556">
            <w:pPr>
              <w:spacing w:before="100" w:beforeAutospacing="1" w:after="100" w:afterAutospacing="1"/>
              <w:jc w:val="center"/>
              <w:rPr>
                <w:color w:val="000000"/>
                <w:lang w:eastAsia="ru-RU"/>
              </w:rPr>
            </w:pPr>
            <w:r w:rsidRPr="00057556">
              <w:rPr>
                <w:color w:val="000000"/>
                <w:lang w:eastAsia="ru-RU"/>
              </w:rPr>
              <w:t>3</w:t>
            </w:r>
          </w:p>
        </w:tc>
        <w:tc>
          <w:tcPr>
            <w:tcW w:w="700" w:type="pct"/>
          </w:tcPr>
          <w:p w:rsidR="00057556" w:rsidRPr="00057556" w:rsidRDefault="00057556" w:rsidP="00057556">
            <w:pPr>
              <w:spacing w:before="100" w:beforeAutospacing="1" w:after="100" w:afterAutospacing="1"/>
              <w:jc w:val="center"/>
              <w:rPr>
                <w:color w:val="000000"/>
                <w:lang w:eastAsia="ru-RU"/>
              </w:rPr>
            </w:pPr>
            <w:r w:rsidRPr="00057556">
              <w:rPr>
                <w:color w:val="000000"/>
                <w:lang w:eastAsia="ru-RU"/>
              </w:rPr>
              <w:t>4</w:t>
            </w:r>
          </w:p>
        </w:tc>
        <w:tc>
          <w:tcPr>
            <w:tcW w:w="350" w:type="pct"/>
          </w:tcPr>
          <w:p w:rsidR="00057556" w:rsidRPr="00057556" w:rsidRDefault="00057556" w:rsidP="00057556">
            <w:pPr>
              <w:spacing w:before="100" w:beforeAutospacing="1" w:after="100" w:afterAutospacing="1"/>
              <w:jc w:val="center"/>
              <w:rPr>
                <w:color w:val="000000"/>
                <w:lang w:eastAsia="ru-RU"/>
              </w:rPr>
            </w:pPr>
            <w:r w:rsidRPr="00057556">
              <w:rPr>
                <w:color w:val="000000"/>
                <w:lang w:eastAsia="ru-RU"/>
              </w:rPr>
              <w:t>5</w:t>
            </w:r>
          </w:p>
        </w:tc>
        <w:tc>
          <w:tcPr>
            <w:tcW w:w="350" w:type="pct"/>
          </w:tcPr>
          <w:p w:rsidR="00057556" w:rsidRPr="00057556" w:rsidRDefault="00057556" w:rsidP="00057556">
            <w:pPr>
              <w:spacing w:before="100" w:beforeAutospacing="1" w:after="100" w:afterAutospacing="1"/>
              <w:jc w:val="center"/>
              <w:rPr>
                <w:color w:val="000000"/>
                <w:lang w:eastAsia="ru-RU"/>
              </w:rPr>
            </w:pPr>
            <w:r w:rsidRPr="00057556">
              <w:rPr>
                <w:color w:val="000000"/>
                <w:lang w:eastAsia="ru-RU"/>
              </w:rPr>
              <w:t>6</w:t>
            </w:r>
          </w:p>
        </w:tc>
        <w:tc>
          <w:tcPr>
            <w:tcW w:w="350" w:type="pct"/>
          </w:tcPr>
          <w:p w:rsidR="00057556" w:rsidRPr="00057556" w:rsidRDefault="00057556" w:rsidP="00057556">
            <w:pPr>
              <w:spacing w:before="100" w:beforeAutospacing="1" w:after="100" w:afterAutospacing="1"/>
              <w:jc w:val="center"/>
              <w:rPr>
                <w:color w:val="000000"/>
                <w:lang w:eastAsia="ru-RU"/>
              </w:rPr>
            </w:pPr>
            <w:r w:rsidRPr="00057556">
              <w:rPr>
                <w:color w:val="000000"/>
                <w:lang w:eastAsia="ru-RU"/>
              </w:rPr>
              <w:t>7</w:t>
            </w:r>
          </w:p>
        </w:tc>
        <w:tc>
          <w:tcPr>
            <w:tcW w:w="350" w:type="pct"/>
          </w:tcPr>
          <w:p w:rsidR="00057556" w:rsidRPr="00057556" w:rsidRDefault="00057556" w:rsidP="00057556">
            <w:pPr>
              <w:spacing w:before="100" w:beforeAutospacing="1" w:after="100" w:afterAutospacing="1"/>
              <w:jc w:val="center"/>
              <w:rPr>
                <w:color w:val="000000"/>
                <w:lang w:eastAsia="ru-RU"/>
              </w:rPr>
            </w:pPr>
            <w:r w:rsidRPr="00057556">
              <w:rPr>
                <w:color w:val="000000"/>
                <w:lang w:eastAsia="ru-RU"/>
              </w:rPr>
              <w:t>8</w:t>
            </w:r>
          </w:p>
        </w:tc>
        <w:tc>
          <w:tcPr>
            <w:tcW w:w="350" w:type="pct"/>
          </w:tcPr>
          <w:p w:rsidR="00057556" w:rsidRPr="00057556" w:rsidRDefault="00057556" w:rsidP="00057556">
            <w:pPr>
              <w:spacing w:before="100" w:beforeAutospacing="1" w:after="100" w:afterAutospacing="1"/>
              <w:jc w:val="center"/>
              <w:rPr>
                <w:color w:val="000000"/>
                <w:lang w:eastAsia="ru-RU"/>
              </w:rPr>
            </w:pPr>
            <w:r w:rsidRPr="00057556">
              <w:rPr>
                <w:color w:val="000000"/>
                <w:lang w:eastAsia="ru-RU"/>
              </w:rPr>
              <w:t>9</w:t>
            </w:r>
          </w:p>
        </w:tc>
        <w:tc>
          <w:tcPr>
            <w:tcW w:w="350" w:type="pct"/>
          </w:tcPr>
          <w:p w:rsidR="00057556" w:rsidRPr="00057556" w:rsidRDefault="00057556" w:rsidP="00057556">
            <w:pPr>
              <w:spacing w:before="100" w:beforeAutospacing="1" w:after="100" w:afterAutospacing="1"/>
              <w:jc w:val="center"/>
              <w:rPr>
                <w:color w:val="000000"/>
                <w:lang w:eastAsia="ru-RU"/>
              </w:rPr>
            </w:pPr>
            <w:r w:rsidRPr="00057556">
              <w:rPr>
                <w:color w:val="000000"/>
                <w:lang w:eastAsia="ru-RU"/>
              </w:rPr>
              <w:t>10</w:t>
            </w:r>
          </w:p>
        </w:tc>
      </w:tr>
      <w:tr w:rsidR="00057556" w:rsidRPr="00057556" w:rsidTr="00057556">
        <w:tc>
          <w:tcPr>
            <w:tcW w:w="5000" w:type="pct"/>
            <w:gridSpan w:val="10"/>
          </w:tcPr>
          <w:p w:rsidR="00057556" w:rsidRPr="00057556" w:rsidRDefault="00057556" w:rsidP="00057556">
            <w:pPr>
              <w:spacing w:before="100" w:beforeAutospacing="1" w:after="100" w:afterAutospacing="1"/>
              <w:rPr>
                <w:color w:val="000000"/>
                <w:lang w:eastAsia="ru-RU"/>
              </w:rPr>
            </w:pPr>
            <w:r w:rsidRPr="00057556">
              <w:rPr>
                <w:b/>
                <w:bCs/>
                <w:color w:val="000000"/>
                <w:lang w:eastAsia="ru-RU"/>
              </w:rPr>
              <w:t>(РРРР) рік - плановий рік</w:t>
            </w:r>
          </w:p>
        </w:tc>
      </w:tr>
      <w:tr w:rsidR="00057556" w:rsidRPr="00057556" w:rsidTr="00057556">
        <w:tc>
          <w:tcPr>
            <w:tcW w:w="20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1</w:t>
            </w:r>
          </w:p>
        </w:tc>
        <w:tc>
          <w:tcPr>
            <w:tcW w:w="6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13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70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3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3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3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3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3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3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r>
      <w:tr w:rsidR="00057556" w:rsidRPr="00057556" w:rsidTr="00057556">
        <w:tc>
          <w:tcPr>
            <w:tcW w:w="20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2</w:t>
            </w:r>
          </w:p>
        </w:tc>
        <w:tc>
          <w:tcPr>
            <w:tcW w:w="6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13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70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3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3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3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3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3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3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r>
      <w:tr w:rsidR="00057556" w:rsidRPr="00057556" w:rsidTr="00057556">
        <w:tc>
          <w:tcPr>
            <w:tcW w:w="20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3</w:t>
            </w:r>
          </w:p>
        </w:tc>
        <w:tc>
          <w:tcPr>
            <w:tcW w:w="6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13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70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3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3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3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3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3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3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r>
      <w:tr w:rsidR="00057556" w:rsidRPr="00057556" w:rsidTr="00057556">
        <w:tc>
          <w:tcPr>
            <w:tcW w:w="20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6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13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70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3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3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3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3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3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3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r>
      <w:tr w:rsidR="00057556" w:rsidRPr="00057556" w:rsidTr="00057556">
        <w:tc>
          <w:tcPr>
            <w:tcW w:w="20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6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13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70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3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3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3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3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3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3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r>
      <w:tr w:rsidR="00057556" w:rsidRPr="00057556" w:rsidTr="00057556">
        <w:tc>
          <w:tcPr>
            <w:tcW w:w="2900" w:type="pct"/>
            <w:gridSpan w:val="4"/>
          </w:tcPr>
          <w:p w:rsidR="00057556" w:rsidRPr="00057556" w:rsidRDefault="00057556" w:rsidP="00057556">
            <w:pPr>
              <w:spacing w:before="100" w:beforeAutospacing="1" w:after="100" w:afterAutospacing="1"/>
              <w:jc w:val="right"/>
              <w:rPr>
                <w:color w:val="000000"/>
                <w:lang w:eastAsia="ru-RU"/>
              </w:rPr>
            </w:pPr>
            <w:r w:rsidRPr="00057556">
              <w:rPr>
                <w:b/>
                <w:bCs/>
                <w:color w:val="000000"/>
                <w:lang w:eastAsia="ru-RU"/>
              </w:rPr>
              <w:t>УСЬОГО</w:t>
            </w:r>
          </w:p>
        </w:tc>
        <w:tc>
          <w:tcPr>
            <w:tcW w:w="3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3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3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3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3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3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r>
      <w:tr w:rsidR="00057556" w:rsidRPr="00057556" w:rsidTr="00057556">
        <w:tc>
          <w:tcPr>
            <w:tcW w:w="5000" w:type="pct"/>
            <w:gridSpan w:val="10"/>
          </w:tcPr>
          <w:p w:rsidR="00057556" w:rsidRPr="00057556" w:rsidRDefault="00057556" w:rsidP="00057556">
            <w:pPr>
              <w:spacing w:before="100" w:beforeAutospacing="1" w:after="100" w:afterAutospacing="1"/>
              <w:rPr>
                <w:color w:val="000000"/>
                <w:lang w:eastAsia="ru-RU"/>
              </w:rPr>
            </w:pPr>
            <w:r w:rsidRPr="00057556">
              <w:rPr>
                <w:b/>
                <w:bCs/>
                <w:color w:val="000000"/>
                <w:lang w:eastAsia="ru-RU"/>
              </w:rPr>
              <w:t>(РРРР) рік - перший після планового рік</w:t>
            </w:r>
          </w:p>
        </w:tc>
      </w:tr>
      <w:tr w:rsidR="00057556" w:rsidRPr="00057556" w:rsidTr="00057556">
        <w:tc>
          <w:tcPr>
            <w:tcW w:w="20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1</w:t>
            </w:r>
          </w:p>
        </w:tc>
        <w:tc>
          <w:tcPr>
            <w:tcW w:w="6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13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70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3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3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3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3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3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3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r>
      <w:tr w:rsidR="00057556" w:rsidRPr="00057556" w:rsidTr="00057556">
        <w:tc>
          <w:tcPr>
            <w:tcW w:w="20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2</w:t>
            </w:r>
          </w:p>
        </w:tc>
        <w:tc>
          <w:tcPr>
            <w:tcW w:w="6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13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70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3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3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3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3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3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3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r>
      <w:tr w:rsidR="00057556" w:rsidRPr="00057556" w:rsidTr="00057556">
        <w:tc>
          <w:tcPr>
            <w:tcW w:w="20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3</w:t>
            </w:r>
          </w:p>
        </w:tc>
        <w:tc>
          <w:tcPr>
            <w:tcW w:w="6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13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70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3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3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3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3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3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3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r>
      <w:tr w:rsidR="00057556" w:rsidRPr="00057556" w:rsidTr="00057556">
        <w:tc>
          <w:tcPr>
            <w:tcW w:w="20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6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13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70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3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3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3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3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3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3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r>
      <w:tr w:rsidR="00057556" w:rsidRPr="00057556" w:rsidTr="00057556">
        <w:tc>
          <w:tcPr>
            <w:tcW w:w="20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6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13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70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3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3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3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3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3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3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r>
      <w:tr w:rsidR="00057556" w:rsidRPr="00057556" w:rsidTr="00057556">
        <w:tc>
          <w:tcPr>
            <w:tcW w:w="2900" w:type="pct"/>
            <w:gridSpan w:val="4"/>
          </w:tcPr>
          <w:p w:rsidR="00057556" w:rsidRPr="00057556" w:rsidRDefault="00057556" w:rsidP="00057556">
            <w:pPr>
              <w:spacing w:before="100" w:beforeAutospacing="1" w:after="100" w:afterAutospacing="1"/>
              <w:jc w:val="right"/>
              <w:rPr>
                <w:color w:val="000000"/>
                <w:lang w:eastAsia="ru-RU"/>
              </w:rPr>
            </w:pPr>
            <w:r w:rsidRPr="00057556">
              <w:rPr>
                <w:b/>
                <w:bCs/>
                <w:color w:val="000000"/>
                <w:lang w:eastAsia="ru-RU"/>
              </w:rPr>
              <w:t>УСЬОГО</w:t>
            </w:r>
          </w:p>
        </w:tc>
        <w:tc>
          <w:tcPr>
            <w:tcW w:w="3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3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3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3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3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3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r>
      <w:tr w:rsidR="00057556" w:rsidRPr="00057556" w:rsidTr="00057556">
        <w:tc>
          <w:tcPr>
            <w:tcW w:w="5000" w:type="pct"/>
            <w:gridSpan w:val="10"/>
          </w:tcPr>
          <w:p w:rsidR="00057556" w:rsidRPr="00057556" w:rsidRDefault="00057556" w:rsidP="00057556">
            <w:pPr>
              <w:spacing w:before="100" w:beforeAutospacing="1" w:after="100" w:afterAutospacing="1"/>
              <w:rPr>
                <w:color w:val="000000"/>
                <w:lang w:eastAsia="ru-RU"/>
              </w:rPr>
            </w:pPr>
            <w:r w:rsidRPr="00057556">
              <w:rPr>
                <w:b/>
                <w:bCs/>
                <w:color w:val="000000"/>
                <w:lang w:eastAsia="ru-RU"/>
              </w:rPr>
              <w:t>(РРРР) рік - другий після планового рік</w:t>
            </w:r>
          </w:p>
        </w:tc>
      </w:tr>
      <w:tr w:rsidR="00057556" w:rsidRPr="00057556" w:rsidTr="00057556">
        <w:tc>
          <w:tcPr>
            <w:tcW w:w="20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1</w:t>
            </w:r>
          </w:p>
        </w:tc>
        <w:tc>
          <w:tcPr>
            <w:tcW w:w="6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13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70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3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3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3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3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3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3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r>
      <w:tr w:rsidR="00057556" w:rsidRPr="00057556" w:rsidTr="00057556">
        <w:tc>
          <w:tcPr>
            <w:tcW w:w="20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2</w:t>
            </w:r>
          </w:p>
        </w:tc>
        <w:tc>
          <w:tcPr>
            <w:tcW w:w="6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13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70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3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3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3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3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3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3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r>
      <w:tr w:rsidR="00057556" w:rsidRPr="00057556" w:rsidTr="00057556">
        <w:tc>
          <w:tcPr>
            <w:tcW w:w="20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3</w:t>
            </w:r>
          </w:p>
        </w:tc>
        <w:tc>
          <w:tcPr>
            <w:tcW w:w="6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13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70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3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3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3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3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3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3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r>
      <w:tr w:rsidR="00057556" w:rsidRPr="00057556" w:rsidTr="00057556">
        <w:tc>
          <w:tcPr>
            <w:tcW w:w="20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6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13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70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3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3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3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3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3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3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r>
      <w:tr w:rsidR="00057556" w:rsidRPr="00057556" w:rsidTr="00057556">
        <w:tc>
          <w:tcPr>
            <w:tcW w:w="20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6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13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70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3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3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3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3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3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3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r>
      <w:tr w:rsidR="00057556" w:rsidRPr="00057556" w:rsidTr="00057556">
        <w:tc>
          <w:tcPr>
            <w:tcW w:w="2900" w:type="pct"/>
            <w:gridSpan w:val="4"/>
          </w:tcPr>
          <w:p w:rsidR="00057556" w:rsidRPr="00057556" w:rsidRDefault="00057556" w:rsidP="00057556">
            <w:pPr>
              <w:spacing w:before="100" w:beforeAutospacing="1" w:after="100" w:afterAutospacing="1"/>
              <w:jc w:val="right"/>
              <w:rPr>
                <w:color w:val="000000"/>
                <w:lang w:eastAsia="ru-RU"/>
              </w:rPr>
            </w:pPr>
            <w:r w:rsidRPr="00057556">
              <w:rPr>
                <w:b/>
                <w:bCs/>
                <w:color w:val="000000"/>
                <w:lang w:eastAsia="ru-RU"/>
              </w:rPr>
              <w:t>УСЬОГО</w:t>
            </w:r>
          </w:p>
        </w:tc>
        <w:tc>
          <w:tcPr>
            <w:tcW w:w="3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3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3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3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3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3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r>
      <w:tr w:rsidR="00057556" w:rsidRPr="00057556" w:rsidTr="00057556">
        <w:tc>
          <w:tcPr>
            <w:tcW w:w="2900" w:type="pct"/>
            <w:gridSpan w:val="4"/>
          </w:tcPr>
          <w:p w:rsidR="00057556" w:rsidRPr="00057556" w:rsidRDefault="00057556" w:rsidP="00057556">
            <w:pPr>
              <w:spacing w:before="100" w:beforeAutospacing="1" w:after="100" w:afterAutospacing="1"/>
              <w:jc w:val="right"/>
              <w:rPr>
                <w:color w:val="000000"/>
                <w:lang w:eastAsia="ru-RU"/>
              </w:rPr>
            </w:pPr>
            <w:r w:rsidRPr="00057556">
              <w:rPr>
                <w:b/>
                <w:bCs/>
                <w:color w:val="000000"/>
                <w:lang w:eastAsia="ru-RU"/>
              </w:rPr>
              <w:t>РАЗОМ</w:t>
            </w:r>
          </w:p>
        </w:tc>
        <w:tc>
          <w:tcPr>
            <w:tcW w:w="3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3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3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3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3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c>
          <w:tcPr>
            <w:tcW w:w="350" w:type="pct"/>
          </w:tcPr>
          <w:p w:rsidR="00057556" w:rsidRPr="00057556" w:rsidRDefault="00057556" w:rsidP="00057556">
            <w:pPr>
              <w:spacing w:before="100" w:beforeAutospacing="1" w:after="100" w:afterAutospacing="1"/>
              <w:jc w:val="both"/>
              <w:rPr>
                <w:color w:val="000000"/>
                <w:lang w:eastAsia="ru-RU"/>
              </w:rPr>
            </w:pPr>
            <w:r w:rsidRPr="00057556">
              <w:rPr>
                <w:color w:val="000000"/>
                <w:lang w:eastAsia="ru-RU"/>
              </w:rPr>
              <w:t> </w:t>
            </w:r>
          </w:p>
        </w:tc>
      </w:tr>
    </w:tbl>
    <w:tbl>
      <w:tblPr>
        <w:tblW w:w="15000" w:type="dxa"/>
        <w:tblLook w:val="0000" w:firstRow="0" w:lastRow="0" w:firstColumn="0" w:lastColumn="0" w:noHBand="0" w:noVBand="0"/>
      </w:tblPr>
      <w:tblGrid>
        <w:gridCol w:w="7650"/>
        <w:gridCol w:w="2250"/>
        <w:gridCol w:w="2850"/>
        <w:gridCol w:w="2250"/>
      </w:tblGrid>
      <w:tr w:rsidR="00057556" w:rsidRPr="00057556" w:rsidTr="00057556">
        <w:tc>
          <w:tcPr>
            <w:tcW w:w="5000" w:type="pct"/>
            <w:gridSpan w:val="4"/>
          </w:tcPr>
          <w:p w:rsidR="00057556" w:rsidRPr="00057556" w:rsidRDefault="00057556" w:rsidP="00057556">
            <w:pPr>
              <w:spacing w:before="100" w:beforeAutospacing="1" w:after="100" w:afterAutospacing="1" w:line="240" w:lineRule="auto"/>
              <w:rPr>
                <w:rFonts w:ascii="Times New Roman" w:eastAsia="Times New Roman" w:hAnsi="Times New Roman" w:cs="Times New Roman"/>
                <w:color w:val="000000"/>
                <w:sz w:val="24"/>
                <w:szCs w:val="24"/>
                <w:lang w:val="uk-UA" w:eastAsia="ru-RU"/>
              </w:rPr>
            </w:pPr>
            <w:r w:rsidRPr="00057556">
              <w:rPr>
                <w:rFonts w:ascii="Times New Roman" w:eastAsia="Times New Roman" w:hAnsi="Times New Roman" w:cs="Times New Roman"/>
                <w:b/>
                <w:bCs/>
                <w:color w:val="000000"/>
                <w:sz w:val="24"/>
                <w:szCs w:val="24"/>
                <w:lang w:val="uk-UA" w:eastAsia="ru-RU"/>
              </w:rPr>
              <w:br/>
              <w:t>Примітка.</w:t>
            </w:r>
            <w:r w:rsidRPr="00057556">
              <w:rPr>
                <w:rFonts w:ascii="Times New Roman" w:eastAsia="Times New Roman" w:hAnsi="Times New Roman" w:cs="Times New Roman"/>
                <w:color w:val="000000"/>
                <w:sz w:val="24"/>
                <w:szCs w:val="24"/>
                <w:lang w:val="uk-UA" w:eastAsia="ru-RU"/>
              </w:rPr>
              <w:t xml:space="preserve"> Розрахункова вартість робіт має відповідати обсягам планової калькуляції кошторисної вартості робіт.</w:t>
            </w:r>
          </w:p>
        </w:tc>
      </w:tr>
      <w:tr w:rsidR="00057556" w:rsidRPr="00057556" w:rsidTr="00057556">
        <w:tc>
          <w:tcPr>
            <w:tcW w:w="2550" w:type="pct"/>
          </w:tcPr>
          <w:p w:rsidR="00057556" w:rsidRPr="00057556" w:rsidRDefault="00057556" w:rsidP="00057556">
            <w:pPr>
              <w:spacing w:before="100" w:beforeAutospacing="1" w:after="100" w:afterAutospacing="1" w:line="240" w:lineRule="auto"/>
              <w:jc w:val="center"/>
              <w:rPr>
                <w:rFonts w:ascii="Times New Roman" w:eastAsia="Times New Roman" w:hAnsi="Times New Roman" w:cs="Times New Roman"/>
                <w:color w:val="000000"/>
                <w:sz w:val="24"/>
                <w:szCs w:val="24"/>
                <w:lang w:val="uk-UA" w:eastAsia="ru-RU"/>
              </w:rPr>
            </w:pPr>
            <w:r w:rsidRPr="00057556">
              <w:rPr>
                <w:rFonts w:ascii="Times New Roman" w:eastAsia="Times New Roman" w:hAnsi="Times New Roman" w:cs="Times New Roman"/>
                <w:color w:val="000000"/>
                <w:sz w:val="24"/>
                <w:szCs w:val="24"/>
                <w:lang w:val="uk-UA" w:eastAsia="ru-RU"/>
              </w:rPr>
              <w:t>___________________________________________________________</w:t>
            </w:r>
            <w:r w:rsidRPr="00057556">
              <w:rPr>
                <w:rFonts w:ascii="Times New Roman" w:eastAsia="Times New Roman" w:hAnsi="Times New Roman" w:cs="Times New Roman"/>
                <w:color w:val="000000"/>
                <w:sz w:val="24"/>
                <w:szCs w:val="24"/>
                <w:lang w:val="uk-UA" w:eastAsia="ru-RU"/>
              </w:rPr>
              <w:br/>
            </w:r>
            <w:r w:rsidRPr="00057556">
              <w:rPr>
                <w:rFonts w:ascii="Times New Roman" w:eastAsia="Times New Roman" w:hAnsi="Times New Roman" w:cs="Times New Roman"/>
                <w:color w:val="000000"/>
                <w:sz w:val="20"/>
                <w:szCs w:val="20"/>
                <w:lang w:val="uk-UA" w:eastAsia="ru-RU"/>
              </w:rPr>
              <w:t>(посада керівника / уповноваженої керівником особи юридичної особи)</w:t>
            </w:r>
          </w:p>
        </w:tc>
        <w:tc>
          <w:tcPr>
            <w:tcW w:w="750" w:type="pct"/>
          </w:tcPr>
          <w:p w:rsidR="00057556" w:rsidRPr="00057556" w:rsidRDefault="00057556" w:rsidP="00057556">
            <w:pPr>
              <w:spacing w:before="100" w:beforeAutospacing="1" w:after="100" w:afterAutospacing="1" w:line="240" w:lineRule="auto"/>
              <w:jc w:val="center"/>
              <w:rPr>
                <w:rFonts w:ascii="Times New Roman" w:eastAsia="Times New Roman" w:hAnsi="Times New Roman" w:cs="Times New Roman"/>
                <w:color w:val="000000"/>
                <w:sz w:val="24"/>
                <w:szCs w:val="24"/>
                <w:lang w:val="uk-UA" w:eastAsia="ru-RU"/>
              </w:rPr>
            </w:pPr>
            <w:r w:rsidRPr="00057556">
              <w:rPr>
                <w:rFonts w:ascii="Times New Roman" w:eastAsia="Times New Roman" w:hAnsi="Times New Roman" w:cs="Times New Roman"/>
                <w:b/>
                <w:bCs/>
                <w:color w:val="000000"/>
                <w:sz w:val="24"/>
                <w:szCs w:val="24"/>
                <w:lang w:val="uk-UA" w:eastAsia="ru-RU"/>
              </w:rPr>
              <w:t>____________</w:t>
            </w:r>
            <w:r w:rsidRPr="00057556">
              <w:rPr>
                <w:rFonts w:ascii="Times New Roman" w:eastAsia="Times New Roman" w:hAnsi="Times New Roman" w:cs="Times New Roman"/>
                <w:color w:val="000000"/>
                <w:sz w:val="24"/>
                <w:szCs w:val="24"/>
                <w:lang w:val="uk-UA" w:eastAsia="ru-RU"/>
              </w:rPr>
              <w:br/>
            </w:r>
            <w:r w:rsidRPr="00057556">
              <w:rPr>
                <w:rFonts w:ascii="Times New Roman" w:eastAsia="Times New Roman" w:hAnsi="Times New Roman" w:cs="Times New Roman"/>
                <w:color w:val="000000"/>
                <w:sz w:val="20"/>
                <w:szCs w:val="20"/>
                <w:lang w:val="uk-UA" w:eastAsia="ru-RU"/>
              </w:rPr>
              <w:t>(підпис)</w:t>
            </w:r>
          </w:p>
        </w:tc>
        <w:tc>
          <w:tcPr>
            <w:tcW w:w="950" w:type="pct"/>
          </w:tcPr>
          <w:p w:rsidR="00057556" w:rsidRPr="00057556" w:rsidRDefault="00057556" w:rsidP="00057556">
            <w:pPr>
              <w:spacing w:before="100" w:beforeAutospacing="1" w:after="100" w:afterAutospacing="1" w:line="240" w:lineRule="auto"/>
              <w:jc w:val="center"/>
              <w:rPr>
                <w:rFonts w:ascii="Times New Roman" w:eastAsia="Times New Roman" w:hAnsi="Times New Roman" w:cs="Times New Roman"/>
                <w:color w:val="000000"/>
                <w:sz w:val="24"/>
                <w:szCs w:val="24"/>
                <w:lang w:val="uk-UA" w:eastAsia="ru-RU"/>
              </w:rPr>
            </w:pPr>
            <w:r w:rsidRPr="00057556">
              <w:rPr>
                <w:rFonts w:ascii="Times New Roman" w:eastAsia="Times New Roman" w:hAnsi="Times New Roman" w:cs="Times New Roman"/>
                <w:b/>
                <w:bCs/>
                <w:color w:val="000000"/>
                <w:sz w:val="24"/>
                <w:szCs w:val="24"/>
                <w:lang w:val="uk-UA" w:eastAsia="ru-RU"/>
              </w:rPr>
              <w:t>____________________</w:t>
            </w:r>
            <w:r w:rsidRPr="00057556">
              <w:rPr>
                <w:rFonts w:ascii="Times New Roman" w:eastAsia="Times New Roman" w:hAnsi="Times New Roman" w:cs="Times New Roman"/>
                <w:color w:val="000000"/>
                <w:sz w:val="24"/>
                <w:szCs w:val="24"/>
                <w:lang w:val="uk-UA" w:eastAsia="ru-RU"/>
              </w:rPr>
              <w:br/>
            </w:r>
            <w:r w:rsidRPr="00057556">
              <w:rPr>
                <w:rFonts w:ascii="Times New Roman" w:eastAsia="Times New Roman" w:hAnsi="Times New Roman" w:cs="Times New Roman"/>
                <w:color w:val="000000"/>
                <w:sz w:val="20"/>
                <w:szCs w:val="20"/>
                <w:lang w:val="uk-UA" w:eastAsia="ru-RU"/>
              </w:rPr>
              <w:t>(ініціали, прізвище)</w:t>
            </w:r>
            <w:r w:rsidRPr="00057556">
              <w:rPr>
                <w:rFonts w:ascii="Times New Roman" w:eastAsia="Times New Roman" w:hAnsi="Times New Roman" w:cs="Times New Roman"/>
                <w:color w:val="000000"/>
                <w:sz w:val="24"/>
                <w:szCs w:val="24"/>
                <w:lang w:val="uk-UA" w:eastAsia="ru-RU"/>
              </w:rPr>
              <w:br/>
            </w:r>
          </w:p>
        </w:tc>
        <w:tc>
          <w:tcPr>
            <w:tcW w:w="750" w:type="pct"/>
          </w:tcPr>
          <w:p w:rsidR="00057556" w:rsidRPr="00057556" w:rsidRDefault="00057556" w:rsidP="00057556">
            <w:pPr>
              <w:spacing w:before="100" w:beforeAutospacing="1" w:after="100" w:afterAutospacing="1" w:line="240" w:lineRule="auto"/>
              <w:jc w:val="center"/>
              <w:rPr>
                <w:rFonts w:ascii="Times New Roman" w:eastAsia="Times New Roman" w:hAnsi="Times New Roman" w:cs="Times New Roman"/>
                <w:color w:val="000000"/>
                <w:sz w:val="24"/>
                <w:szCs w:val="24"/>
                <w:lang w:val="uk-UA" w:eastAsia="ru-RU"/>
              </w:rPr>
            </w:pPr>
            <w:r w:rsidRPr="00057556">
              <w:rPr>
                <w:rFonts w:ascii="Times New Roman" w:eastAsia="Times New Roman" w:hAnsi="Times New Roman" w:cs="Times New Roman"/>
                <w:color w:val="000000"/>
                <w:sz w:val="24"/>
                <w:szCs w:val="24"/>
                <w:lang w:val="uk-UA" w:eastAsia="ru-RU"/>
              </w:rPr>
              <w:t> </w:t>
            </w:r>
          </w:p>
        </w:tc>
      </w:tr>
      <w:tr w:rsidR="00057556" w:rsidRPr="00057556" w:rsidTr="00057556">
        <w:tc>
          <w:tcPr>
            <w:tcW w:w="2550" w:type="pct"/>
          </w:tcPr>
          <w:p w:rsidR="00057556" w:rsidRPr="00057556" w:rsidRDefault="00057556" w:rsidP="00057556">
            <w:pPr>
              <w:spacing w:before="100" w:beforeAutospacing="1" w:after="100" w:afterAutospacing="1" w:line="240" w:lineRule="auto"/>
              <w:jc w:val="center"/>
              <w:rPr>
                <w:rFonts w:ascii="Times New Roman" w:eastAsia="Times New Roman" w:hAnsi="Times New Roman" w:cs="Times New Roman"/>
                <w:color w:val="000000"/>
                <w:sz w:val="24"/>
                <w:szCs w:val="24"/>
                <w:lang w:val="uk-UA" w:eastAsia="ru-RU"/>
              </w:rPr>
            </w:pPr>
            <w:r w:rsidRPr="00057556">
              <w:rPr>
                <w:rFonts w:ascii="Times New Roman" w:eastAsia="Times New Roman" w:hAnsi="Times New Roman" w:cs="Times New Roman"/>
                <w:color w:val="000000"/>
                <w:sz w:val="24"/>
                <w:szCs w:val="24"/>
                <w:lang w:val="uk-UA" w:eastAsia="ru-RU"/>
              </w:rPr>
              <w:t> </w:t>
            </w:r>
          </w:p>
        </w:tc>
        <w:tc>
          <w:tcPr>
            <w:tcW w:w="1700" w:type="pct"/>
            <w:gridSpan w:val="2"/>
          </w:tcPr>
          <w:p w:rsidR="00057556" w:rsidRPr="00057556" w:rsidRDefault="00057556" w:rsidP="00057556">
            <w:pPr>
              <w:spacing w:before="100" w:beforeAutospacing="1" w:after="100" w:afterAutospacing="1" w:line="240" w:lineRule="auto"/>
              <w:rPr>
                <w:rFonts w:ascii="Times New Roman" w:eastAsia="Times New Roman" w:hAnsi="Times New Roman" w:cs="Times New Roman"/>
                <w:color w:val="000000"/>
                <w:sz w:val="24"/>
                <w:szCs w:val="24"/>
                <w:lang w:val="uk-UA" w:eastAsia="ru-RU"/>
              </w:rPr>
            </w:pPr>
            <w:r w:rsidRPr="00057556">
              <w:rPr>
                <w:rFonts w:ascii="Times New Roman" w:eastAsia="Times New Roman" w:hAnsi="Times New Roman" w:cs="Times New Roman"/>
                <w:color w:val="000000"/>
                <w:sz w:val="24"/>
                <w:szCs w:val="24"/>
                <w:lang w:val="uk-UA" w:eastAsia="ru-RU"/>
              </w:rPr>
              <w:t>                    М. П.</w:t>
            </w:r>
            <w:r w:rsidRPr="00057556">
              <w:rPr>
                <w:rFonts w:ascii="Times New Roman" w:eastAsia="Times New Roman" w:hAnsi="Times New Roman" w:cs="Times New Roman"/>
                <w:i/>
                <w:iCs/>
                <w:color w:val="000000"/>
                <w:sz w:val="24"/>
                <w:szCs w:val="24"/>
                <w:lang w:val="uk-UA" w:eastAsia="ru-RU"/>
              </w:rPr>
              <w:t xml:space="preserve"> </w:t>
            </w:r>
            <w:r w:rsidRPr="00057556">
              <w:rPr>
                <w:rFonts w:ascii="Times New Roman" w:eastAsia="Times New Roman" w:hAnsi="Times New Roman" w:cs="Times New Roman"/>
                <w:color w:val="000000"/>
                <w:sz w:val="20"/>
                <w:szCs w:val="20"/>
                <w:lang w:val="uk-UA" w:eastAsia="ru-RU"/>
              </w:rPr>
              <w:t>(за наявності)</w:t>
            </w:r>
          </w:p>
        </w:tc>
        <w:tc>
          <w:tcPr>
            <w:tcW w:w="750" w:type="pct"/>
          </w:tcPr>
          <w:p w:rsidR="00057556" w:rsidRPr="00057556" w:rsidRDefault="00057556" w:rsidP="00057556">
            <w:pPr>
              <w:spacing w:before="100" w:beforeAutospacing="1" w:after="100" w:afterAutospacing="1" w:line="240" w:lineRule="auto"/>
              <w:rPr>
                <w:rFonts w:ascii="Times New Roman" w:eastAsia="Times New Roman" w:hAnsi="Times New Roman" w:cs="Times New Roman"/>
                <w:color w:val="000000"/>
                <w:sz w:val="24"/>
                <w:szCs w:val="24"/>
                <w:lang w:val="uk-UA" w:eastAsia="ru-RU"/>
              </w:rPr>
            </w:pPr>
            <w:r w:rsidRPr="00057556">
              <w:rPr>
                <w:rFonts w:ascii="Times New Roman" w:eastAsia="Times New Roman" w:hAnsi="Times New Roman" w:cs="Times New Roman"/>
                <w:color w:val="000000"/>
                <w:sz w:val="24"/>
                <w:szCs w:val="24"/>
                <w:lang w:val="uk-UA" w:eastAsia="ru-RU"/>
              </w:rPr>
              <w:t> </w:t>
            </w:r>
          </w:p>
        </w:tc>
      </w:tr>
      <w:tr w:rsidR="00057556" w:rsidRPr="00057556" w:rsidTr="00057556">
        <w:tc>
          <w:tcPr>
            <w:tcW w:w="2550" w:type="pct"/>
          </w:tcPr>
          <w:p w:rsidR="00057556" w:rsidRPr="00057556" w:rsidRDefault="00057556" w:rsidP="00057556">
            <w:pPr>
              <w:spacing w:before="100" w:beforeAutospacing="1" w:after="100" w:afterAutospacing="1" w:line="240" w:lineRule="auto"/>
              <w:jc w:val="center"/>
              <w:rPr>
                <w:rFonts w:ascii="Times New Roman" w:eastAsia="Times New Roman" w:hAnsi="Times New Roman" w:cs="Times New Roman"/>
                <w:color w:val="000000"/>
                <w:sz w:val="24"/>
                <w:szCs w:val="24"/>
                <w:lang w:val="uk-UA" w:eastAsia="ru-RU"/>
              </w:rPr>
            </w:pPr>
            <w:r w:rsidRPr="00057556">
              <w:rPr>
                <w:rFonts w:ascii="Times New Roman" w:eastAsia="Times New Roman" w:hAnsi="Times New Roman" w:cs="Times New Roman"/>
                <w:color w:val="000000"/>
                <w:sz w:val="24"/>
                <w:szCs w:val="24"/>
                <w:lang w:val="uk-UA" w:eastAsia="ru-RU"/>
              </w:rPr>
              <w:t>___________________________________________________________</w:t>
            </w:r>
            <w:r w:rsidRPr="00057556">
              <w:rPr>
                <w:rFonts w:ascii="Times New Roman" w:eastAsia="Times New Roman" w:hAnsi="Times New Roman" w:cs="Times New Roman"/>
                <w:color w:val="000000"/>
                <w:sz w:val="24"/>
                <w:szCs w:val="24"/>
                <w:lang w:val="uk-UA" w:eastAsia="ru-RU"/>
              </w:rPr>
              <w:br/>
            </w:r>
            <w:r w:rsidRPr="00057556">
              <w:rPr>
                <w:rFonts w:ascii="Times New Roman" w:eastAsia="Times New Roman" w:hAnsi="Times New Roman" w:cs="Times New Roman"/>
                <w:color w:val="000000"/>
                <w:sz w:val="20"/>
                <w:szCs w:val="20"/>
                <w:lang w:val="uk-UA" w:eastAsia="ru-RU"/>
              </w:rPr>
              <w:t>(посада керівника планово-економічної служби юридичної особи)</w:t>
            </w:r>
          </w:p>
        </w:tc>
        <w:tc>
          <w:tcPr>
            <w:tcW w:w="750" w:type="pct"/>
          </w:tcPr>
          <w:p w:rsidR="00057556" w:rsidRPr="00057556" w:rsidRDefault="00057556" w:rsidP="00057556">
            <w:pPr>
              <w:spacing w:before="100" w:beforeAutospacing="1" w:after="100" w:afterAutospacing="1" w:line="240" w:lineRule="auto"/>
              <w:jc w:val="center"/>
              <w:rPr>
                <w:rFonts w:ascii="Times New Roman" w:eastAsia="Times New Roman" w:hAnsi="Times New Roman" w:cs="Times New Roman"/>
                <w:color w:val="000000"/>
                <w:sz w:val="24"/>
                <w:szCs w:val="24"/>
                <w:lang w:val="uk-UA" w:eastAsia="ru-RU"/>
              </w:rPr>
            </w:pPr>
            <w:r w:rsidRPr="00057556">
              <w:rPr>
                <w:rFonts w:ascii="Times New Roman" w:eastAsia="Times New Roman" w:hAnsi="Times New Roman" w:cs="Times New Roman"/>
                <w:b/>
                <w:bCs/>
                <w:color w:val="000000"/>
                <w:sz w:val="24"/>
                <w:szCs w:val="24"/>
                <w:lang w:val="uk-UA" w:eastAsia="ru-RU"/>
              </w:rPr>
              <w:t>____________</w:t>
            </w:r>
            <w:r w:rsidRPr="00057556">
              <w:rPr>
                <w:rFonts w:ascii="Times New Roman" w:eastAsia="Times New Roman" w:hAnsi="Times New Roman" w:cs="Times New Roman"/>
                <w:color w:val="000000"/>
                <w:sz w:val="24"/>
                <w:szCs w:val="24"/>
                <w:lang w:val="uk-UA" w:eastAsia="ru-RU"/>
              </w:rPr>
              <w:br/>
            </w:r>
            <w:r w:rsidRPr="00057556">
              <w:rPr>
                <w:rFonts w:ascii="Times New Roman" w:eastAsia="Times New Roman" w:hAnsi="Times New Roman" w:cs="Times New Roman"/>
                <w:color w:val="000000"/>
                <w:sz w:val="20"/>
                <w:szCs w:val="20"/>
                <w:lang w:val="uk-UA" w:eastAsia="ru-RU"/>
              </w:rPr>
              <w:t>(підпис)</w:t>
            </w:r>
            <w:r w:rsidRPr="00057556">
              <w:rPr>
                <w:rFonts w:ascii="Times New Roman" w:eastAsia="Times New Roman" w:hAnsi="Times New Roman" w:cs="Times New Roman"/>
                <w:color w:val="000000"/>
                <w:sz w:val="24"/>
                <w:szCs w:val="24"/>
                <w:lang w:val="uk-UA" w:eastAsia="ru-RU"/>
              </w:rPr>
              <w:br/>
            </w:r>
          </w:p>
        </w:tc>
        <w:tc>
          <w:tcPr>
            <w:tcW w:w="950" w:type="pct"/>
          </w:tcPr>
          <w:p w:rsidR="00057556" w:rsidRPr="00057556" w:rsidRDefault="00057556" w:rsidP="00057556">
            <w:pPr>
              <w:spacing w:before="100" w:beforeAutospacing="1" w:after="100" w:afterAutospacing="1" w:line="240" w:lineRule="auto"/>
              <w:jc w:val="center"/>
              <w:rPr>
                <w:rFonts w:ascii="Times New Roman" w:eastAsia="Times New Roman" w:hAnsi="Times New Roman" w:cs="Times New Roman"/>
                <w:color w:val="000000"/>
                <w:sz w:val="24"/>
                <w:szCs w:val="24"/>
                <w:lang w:val="uk-UA" w:eastAsia="ru-RU"/>
              </w:rPr>
            </w:pPr>
            <w:r w:rsidRPr="00057556">
              <w:rPr>
                <w:rFonts w:ascii="Times New Roman" w:eastAsia="Times New Roman" w:hAnsi="Times New Roman" w:cs="Times New Roman"/>
                <w:b/>
                <w:bCs/>
                <w:color w:val="000000"/>
                <w:sz w:val="24"/>
                <w:szCs w:val="24"/>
                <w:lang w:val="uk-UA" w:eastAsia="ru-RU"/>
              </w:rPr>
              <w:t>____________________</w:t>
            </w:r>
            <w:r w:rsidRPr="00057556">
              <w:rPr>
                <w:rFonts w:ascii="Times New Roman" w:eastAsia="Times New Roman" w:hAnsi="Times New Roman" w:cs="Times New Roman"/>
                <w:color w:val="000000"/>
                <w:sz w:val="24"/>
                <w:szCs w:val="24"/>
                <w:lang w:val="uk-UA" w:eastAsia="ru-RU"/>
              </w:rPr>
              <w:br/>
            </w:r>
            <w:r w:rsidRPr="00057556">
              <w:rPr>
                <w:rFonts w:ascii="Times New Roman" w:eastAsia="Times New Roman" w:hAnsi="Times New Roman" w:cs="Times New Roman"/>
                <w:color w:val="000000"/>
                <w:sz w:val="20"/>
                <w:szCs w:val="20"/>
                <w:lang w:val="uk-UA" w:eastAsia="ru-RU"/>
              </w:rPr>
              <w:t>(ініціали, прізвище)</w:t>
            </w:r>
          </w:p>
        </w:tc>
        <w:tc>
          <w:tcPr>
            <w:tcW w:w="750" w:type="pct"/>
          </w:tcPr>
          <w:p w:rsidR="00057556" w:rsidRPr="00057556" w:rsidRDefault="00057556" w:rsidP="00057556">
            <w:pPr>
              <w:spacing w:before="100" w:beforeAutospacing="1" w:after="100" w:afterAutospacing="1" w:line="240" w:lineRule="auto"/>
              <w:jc w:val="center"/>
              <w:rPr>
                <w:rFonts w:ascii="Times New Roman" w:eastAsia="Times New Roman" w:hAnsi="Times New Roman" w:cs="Times New Roman"/>
                <w:color w:val="000000"/>
                <w:sz w:val="24"/>
                <w:szCs w:val="24"/>
                <w:lang w:val="uk-UA" w:eastAsia="ru-RU"/>
              </w:rPr>
            </w:pPr>
            <w:r w:rsidRPr="00057556">
              <w:rPr>
                <w:rFonts w:ascii="Times New Roman" w:eastAsia="Times New Roman" w:hAnsi="Times New Roman" w:cs="Times New Roman"/>
                <w:color w:val="000000"/>
                <w:sz w:val="24"/>
                <w:szCs w:val="24"/>
                <w:lang w:val="uk-UA" w:eastAsia="ru-RU"/>
              </w:rPr>
              <w:t> </w:t>
            </w:r>
          </w:p>
        </w:tc>
      </w:tr>
      <w:tr w:rsidR="00057556" w:rsidRPr="00057556" w:rsidTr="00057556">
        <w:tc>
          <w:tcPr>
            <w:tcW w:w="2550" w:type="pct"/>
          </w:tcPr>
          <w:p w:rsidR="00057556" w:rsidRPr="00057556" w:rsidRDefault="00057556" w:rsidP="00057556">
            <w:pPr>
              <w:spacing w:before="100" w:beforeAutospacing="1" w:after="100" w:afterAutospacing="1" w:line="240" w:lineRule="auto"/>
              <w:jc w:val="center"/>
              <w:rPr>
                <w:rFonts w:ascii="Times New Roman" w:eastAsia="Times New Roman" w:hAnsi="Times New Roman" w:cs="Times New Roman"/>
                <w:color w:val="000000"/>
                <w:sz w:val="24"/>
                <w:szCs w:val="24"/>
                <w:lang w:val="uk-UA" w:eastAsia="ru-RU"/>
              </w:rPr>
            </w:pPr>
            <w:r w:rsidRPr="00057556">
              <w:rPr>
                <w:rFonts w:ascii="Times New Roman" w:eastAsia="Times New Roman" w:hAnsi="Times New Roman" w:cs="Times New Roman"/>
                <w:color w:val="000000"/>
                <w:sz w:val="24"/>
                <w:szCs w:val="24"/>
                <w:lang w:val="uk-UA" w:eastAsia="ru-RU"/>
              </w:rPr>
              <w:t>___________________________________________________________</w:t>
            </w:r>
            <w:r w:rsidRPr="00057556">
              <w:rPr>
                <w:rFonts w:ascii="Times New Roman" w:eastAsia="Times New Roman" w:hAnsi="Times New Roman" w:cs="Times New Roman"/>
                <w:color w:val="000000"/>
                <w:sz w:val="24"/>
                <w:szCs w:val="24"/>
                <w:lang w:val="uk-UA" w:eastAsia="ru-RU"/>
              </w:rPr>
              <w:br/>
            </w:r>
            <w:r w:rsidRPr="00057556">
              <w:rPr>
                <w:rFonts w:ascii="Times New Roman" w:eastAsia="Times New Roman" w:hAnsi="Times New Roman" w:cs="Times New Roman"/>
                <w:color w:val="000000"/>
                <w:sz w:val="20"/>
                <w:szCs w:val="20"/>
                <w:lang w:val="uk-UA" w:eastAsia="ru-RU"/>
              </w:rPr>
              <w:t>(посада відповідальної за науковий об'єкт особи юридичної особи)</w:t>
            </w:r>
          </w:p>
        </w:tc>
        <w:tc>
          <w:tcPr>
            <w:tcW w:w="750" w:type="pct"/>
          </w:tcPr>
          <w:p w:rsidR="00057556" w:rsidRPr="00057556" w:rsidRDefault="00057556" w:rsidP="00057556">
            <w:pPr>
              <w:spacing w:before="100" w:beforeAutospacing="1" w:after="100" w:afterAutospacing="1" w:line="240" w:lineRule="auto"/>
              <w:jc w:val="center"/>
              <w:rPr>
                <w:rFonts w:ascii="Times New Roman" w:eastAsia="Times New Roman" w:hAnsi="Times New Roman" w:cs="Times New Roman"/>
                <w:color w:val="000000"/>
                <w:sz w:val="24"/>
                <w:szCs w:val="24"/>
                <w:lang w:val="uk-UA" w:eastAsia="ru-RU"/>
              </w:rPr>
            </w:pPr>
            <w:r w:rsidRPr="00057556">
              <w:rPr>
                <w:rFonts w:ascii="Times New Roman" w:eastAsia="Times New Roman" w:hAnsi="Times New Roman" w:cs="Times New Roman"/>
                <w:b/>
                <w:bCs/>
                <w:color w:val="000000"/>
                <w:sz w:val="24"/>
                <w:szCs w:val="24"/>
                <w:lang w:val="uk-UA" w:eastAsia="ru-RU"/>
              </w:rPr>
              <w:t>____________</w:t>
            </w:r>
            <w:r w:rsidRPr="00057556">
              <w:rPr>
                <w:rFonts w:ascii="Times New Roman" w:eastAsia="Times New Roman" w:hAnsi="Times New Roman" w:cs="Times New Roman"/>
                <w:color w:val="000000"/>
                <w:sz w:val="24"/>
                <w:szCs w:val="24"/>
                <w:lang w:val="uk-UA" w:eastAsia="ru-RU"/>
              </w:rPr>
              <w:br/>
            </w:r>
            <w:r w:rsidRPr="00057556">
              <w:rPr>
                <w:rFonts w:ascii="Times New Roman" w:eastAsia="Times New Roman" w:hAnsi="Times New Roman" w:cs="Times New Roman"/>
                <w:color w:val="000000"/>
                <w:sz w:val="20"/>
                <w:szCs w:val="20"/>
                <w:lang w:val="uk-UA" w:eastAsia="ru-RU"/>
              </w:rPr>
              <w:t>(підпис)</w:t>
            </w:r>
          </w:p>
        </w:tc>
        <w:tc>
          <w:tcPr>
            <w:tcW w:w="950" w:type="pct"/>
          </w:tcPr>
          <w:p w:rsidR="00057556" w:rsidRPr="00057556" w:rsidRDefault="00057556" w:rsidP="00057556">
            <w:pPr>
              <w:spacing w:before="100" w:beforeAutospacing="1" w:after="100" w:afterAutospacing="1" w:line="240" w:lineRule="auto"/>
              <w:jc w:val="center"/>
              <w:rPr>
                <w:rFonts w:ascii="Times New Roman" w:eastAsia="Times New Roman" w:hAnsi="Times New Roman" w:cs="Times New Roman"/>
                <w:color w:val="000000"/>
                <w:sz w:val="24"/>
                <w:szCs w:val="24"/>
                <w:lang w:val="uk-UA" w:eastAsia="ru-RU"/>
              </w:rPr>
            </w:pPr>
            <w:r w:rsidRPr="00057556">
              <w:rPr>
                <w:rFonts w:ascii="Times New Roman" w:eastAsia="Times New Roman" w:hAnsi="Times New Roman" w:cs="Times New Roman"/>
                <w:b/>
                <w:bCs/>
                <w:color w:val="000000"/>
                <w:sz w:val="24"/>
                <w:szCs w:val="24"/>
                <w:lang w:val="uk-UA" w:eastAsia="ru-RU"/>
              </w:rPr>
              <w:t>____________________</w:t>
            </w:r>
            <w:r w:rsidRPr="00057556">
              <w:rPr>
                <w:rFonts w:ascii="Times New Roman" w:eastAsia="Times New Roman" w:hAnsi="Times New Roman" w:cs="Times New Roman"/>
                <w:color w:val="000000"/>
                <w:sz w:val="24"/>
                <w:szCs w:val="24"/>
                <w:lang w:val="uk-UA" w:eastAsia="ru-RU"/>
              </w:rPr>
              <w:br/>
            </w:r>
            <w:r w:rsidRPr="00057556">
              <w:rPr>
                <w:rFonts w:ascii="Times New Roman" w:eastAsia="Times New Roman" w:hAnsi="Times New Roman" w:cs="Times New Roman"/>
                <w:color w:val="000000"/>
                <w:sz w:val="20"/>
                <w:szCs w:val="20"/>
                <w:lang w:val="uk-UA" w:eastAsia="ru-RU"/>
              </w:rPr>
              <w:t>(ініціали, прізвище)</w:t>
            </w:r>
          </w:p>
        </w:tc>
        <w:tc>
          <w:tcPr>
            <w:tcW w:w="750" w:type="pct"/>
          </w:tcPr>
          <w:p w:rsidR="00057556" w:rsidRPr="00057556" w:rsidRDefault="00057556" w:rsidP="00057556">
            <w:pPr>
              <w:spacing w:before="100" w:beforeAutospacing="1" w:after="100" w:afterAutospacing="1" w:line="240" w:lineRule="auto"/>
              <w:jc w:val="center"/>
              <w:rPr>
                <w:rFonts w:ascii="Times New Roman" w:eastAsia="Times New Roman" w:hAnsi="Times New Roman" w:cs="Times New Roman"/>
                <w:color w:val="000000"/>
                <w:sz w:val="24"/>
                <w:szCs w:val="24"/>
                <w:lang w:val="uk-UA" w:eastAsia="ru-RU"/>
              </w:rPr>
            </w:pPr>
            <w:r w:rsidRPr="00057556">
              <w:rPr>
                <w:rFonts w:ascii="Times New Roman" w:eastAsia="Times New Roman" w:hAnsi="Times New Roman" w:cs="Times New Roman"/>
                <w:color w:val="000000"/>
                <w:sz w:val="24"/>
                <w:szCs w:val="24"/>
                <w:lang w:val="uk-UA" w:eastAsia="ru-RU"/>
              </w:rPr>
              <w:t> </w:t>
            </w:r>
          </w:p>
        </w:tc>
      </w:tr>
    </w:tbl>
    <w:p w:rsidR="00057556" w:rsidRPr="00057556" w:rsidRDefault="00113D68" w:rsidP="00057556">
      <w:pPr>
        <w:spacing w:before="100" w:beforeAutospacing="1" w:after="100" w:afterAutospacing="1" w:line="240" w:lineRule="auto"/>
        <w:jc w:val="both"/>
        <w:rPr>
          <w:rFonts w:ascii="Times New Roman" w:eastAsia="Times New Roman" w:hAnsi="Times New Roman" w:cs="Times New Roman"/>
          <w:color w:val="000000"/>
          <w:sz w:val="24"/>
          <w:szCs w:val="24"/>
          <w:lang w:val="uk-UA" w:eastAsia="ru-RU"/>
        </w:rPr>
        <w:sectPr w:rsidR="00057556" w:rsidRPr="00057556" w:rsidSect="00057556">
          <w:pgSz w:w="16838" w:h="11906" w:orient="landscape"/>
          <w:pgMar w:top="719" w:right="1134" w:bottom="540" w:left="1134" w:header="709" w:footer="709" w:gutter="0"/>
          <w:cols w:space="708"/>
          <w:docGrid w:linePitch="360"/>
        </w:sectPr>
      </w:pPr>
      <w:r>
        <w:rPr>
          <w:rFonts w:ascii="Times New Roman" w:eastAsia="Times New Roman" w:hAnsi="Times New Roman" w:cs="Times New Roman"/>
          <w:color w:val="000000"/>
          <w:sz w:val="24"/>
          <w:szCs w:val="24"/>
          <w:lang w:val="uk-UA" w:eastAsia="ru-RU"/>
        </w:rPr>
        <w:t> </w:t>
      </w:r>
    </w:p>
    <w:tbl>
      <w:tblPr>
        <w:tblpPr w:leftFromText="45" w:rightFromText="45" w:vertAnchor="text" w:tblpXSpec="right" w:tblpYSpec="center"/>
        <w:tblW w:w="2250" w:type="pct"/>
        <w:tblLook w:val="0000" w:firstRow="0" w:lastRow="0" w:firstColumn="0" w:lastColumn="0" w:noHBand="0" w:noVBand="0"/>
      </w:tblPr>
      <w:tblGrid>
        <w:gridCol w:w="4210"/>
      </w:tblGrid>
      <w:tr w:rsidR="00057556" w:rsidRPr="00057556" w:rsidTr="00057556">
        <w:tc>
          <w:tcPr>
            <w:tcW w:w="5000" w:type="pct"/>
          </w:tcPr>
          <w:p w:rsidR="00057556" w:rsidRPr="00057556" w:rsidRDefault="00057556" w:rsidP="00057556">
            <w:pPr>
              <w:spacing w:before="100" w:beforeAutospacing="1" w:after="100" w:afterAutospacing="1" w:line="240" w:lineRule="auto"/>
              <w:rPr>
                <w:rFonts w:ascii="Times New Roman" w:eastAsia="Times New Roman" w:hAnsi="Times New Roman" w:cs="Times New Roman"/>
                <w:color w:val="000000"/>
                <w:sz w:val="24"/>
                <w:szCs w:val="24"/>
                <w:lang w:val="uk-UA" w:eastAsia="ru-RU"/>
              </w:rPr>
            </w:pPr>
            <w:r w:rsidRPr="00057556">
              <w:rPr>
                <w:rFonts w:ascii="Times New Roman" w:eastAsia="Times New Roman" w:hAnsi="Times New Roman" w:cs="Times New Roman"/>
                <w:color w:val="000000"/>
                <w:sz w:val="24"/>
                <w:szCs w:val="24"/>
                <w:lang w:val="uk-UA" w:eastAsia="ru-RU"/>
              </w:rPr>
              <w:lastRenderedPageBreak/>
              <w:t>Додаток 3</w:t>
            </w:r>
            <w:r w:rsidRPr="00057556">
              <w:rPr>
                <w:rFonts w:ascii="Times New Roman" w:eastAsia="Times New Roman" w:hAnsi="Times New Roman" w:cs="Times New Roman"/>
                <w:color w:val="000000"/>
                <w:sz w:val="24"/>
                <w:szCs w:val="24"/>
                <w:lang w:val="uk-UA" w:eastAsia="ru-RU"/>
              </w:rPr>
              <w:br/>
              <w:t xml:space="preserve">до Картки наукового об'єкта, </w:t>
            </w:r>
            <w:r w:rsidRPr="00057556">
              <w:rPr>
                <w:rFonts w:ascii="Times New Roman" w:eastAsia="Times New Roman" w:hAnsi="Times New Roman" w:cs="Times New Roman"/>
                <w:color w:val="000000"/>
                <w:sz w:val="24"/>
                <w:szCs w:val="24"/>
                <w:lang w:val="uk-UA" w:eastAsia="ru-RU"/>
              </w:rPr>
              <w:br/>
              <w:t xml:space="preserve">що претендує на надання йому статусу </w:t>
            </w:r>
            <w:r w:rsidRPr="00057556">
              <w:rPr>
                <w:rFonts w:ascii="Times New Roman" w:eastAsia="Times New Roman" w:hAnsi="Times New Roman" w:cs="Times New Roman"/>
                <w:color w:val="000000"/>
                <w:sz w:val="24"/>
                <w:szCs w:val="24"/>
                <w:lang w:val="uk-UA" w:eastAsia="ru-RU"/>
              </w:rPr>
              <w:br/>
              <w:t xml:space="preserve">такого, що становить національне </w:t>
            </w:r>
            <w:r w:rsidRPr="00057556">
              <w:rPr>
                <w:rFonts w:ascii="Times New Roman" w:eastAsia="Times New Roman" w:hAnsi="Times New Roman" w:cs="Times New Roman"/>
                <w:color w:val="000000"/>
                <w:sz w:val="24"/>
                <w:szCs w:val="24"/>
                <w:lang w:val="uk-UA" w:eastAsia="ru-RU"/>
              </w:rPr>
              <w:br/>
              <w:t>надбання</w:t>
            </w:r>
          </w:p>
        </w:tc>
      </w:tr>
    </w:tbl>
    <w:p w:rsidR="00057556" w:rsidRPr="00057556" w:rsidRDefault="00057556" w:rsidP="00057556">
      <w:pPr>
        <w:spacing w:before="100" w:beforeAutospacing="1" w:after="100" w:afterAutospacing="1" w:line="240" w:lineRule="auto"/>
        <w:jc w:val="both"/>
        <w:rPr>
          <w:rFonts w:ascii="Times New Roman" w:eastAsia="Times New Roman" w:hAnsi="Times New Roman" w:cs="Times New Roman"/>
          <w:color w:val="000000"/>
          <w:sz w:val="24"/>
          <w:szCs w:val="24"/>
          <w:lang w:val="uk-UA" w:eastAsia="ru-RU"/>
        </w:rPr>
      </w:pPr>
      <w:r w:rsidRPr="00057556">
        <w:rPr>
          <w:rFonts w:ascii="Times New Roman" w:eastAsia="Times New Roman" w:hAnsi="Times New Roman" w:cs="Times New Roman"/>
          <w:color w:val="000000"/>
          <w:sz w:val="24"/>
          <w:szCs w:val="24"/>
          <w:lang w:val="uk-UA" w:eastAsia="ru-RU"/>
        </w:rPr>
        <w:br w:type="textWrapping" w:clear="all"/>
      </w:r>
    </w:p>
    <w:p w:rsidR="00057556" w:rsidRPr="00057556" w:rsidRDefault="00057556" w:rsidP="00057556">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ru-RU"/>
        </w:rPr>
      </w:pPr>
      <w:r w:rsidRPr="00057556">
        <w:rPr>
          <w:rFonts w:ascii="Times New Roman" w:eastAsia="Times New Roman" w:hAnsi="Times New Roman" w:cs="Times New Roman"/>
          <w:b/>
          <w:bCs/>
          <w:color w:val="000000"/>
          <w:sz w:val="27"/>
          <w:szCs w:val="27"/>
          <w:lang w:val="uk-UA" w:eastAsia="ru-RU"/>
        </w:rPr>
        <w:t>ТЕХНІКО-ЕКОНОМІЧНЕ ОБҐРУНТУВАННЯ</w:t>
      </w:r>
      <w:r w:rsidRPr="00057556">
        <w:rPr>
          <w:rFonts w:ascii="Times New Roman" w:eastAsia="Times New Roman" w:hAnsi="Times New Roman" w:cs="Times New Roman"/>
          <w:b/>
          <w:bCs/>
          <w:color w:val="000000"/>
          <w:sz w:val="27"/>
          <w:szCs w:val="27"/>
          <w:lang w:val="uk-UA" w:eastAsia="ru-RU"/>
        </w:rPr>
        <w:br/>
        <w:t>обсягів фінансування у 20__ році та у 20__ - 20__ роках заходів з утримання, збереження та розвитку наукового об'єкта, що претендує на надання йому статусу такого, що становить національне надбання, за рахунок коштів загального фонду державного бюджету та інших джерел, не заборонених законодавством</w:t>
      </w:r>
    </w:p>
    <w:tbl>
      <w:tblPr>
        <w:tblW w:w="10500" w:type="dxa"/>
        <w:tblInd w:w="-612" w:type="dxa"/>
        <w:tblLook w:val="0000" w:firstRow="0" w:lastRow="0" w:firstColumn="0" w:lastColumn="0" w:noHBand="0" w:noVBand="0"/>
      </w:tblPr>
      <w:tblGrid>
        <w:gridCol w:w="10500"/>
      </w:tblGrid>
      <w:tr w:rsidR="00057556" w:rsidRPr="00057556" w:rsidTr="00057556">
        <w:tc>
          <w:tcPr>
            <w:tcW w:w="5000" w:type="pct"/>
          </w:tcPr>
          <w:p w:rsidR="00057556" w:rsidRPr="00057556" w:rsidRDefault="00057556" w:rsidP="00057556">
            <w:pPr>
              <w:spacing w:before="100" w:beforeAutospacing="1" w:after="100" w:afterAutospacing="1" w:line="240" w:lineRule="auto"/>
              <w:rPr>
                <w:rFonts w:ascii="Times New Roman" w:eastAsia="Times New Roman" w:hAnsi="Times New Roman" w:cs="Times New Roman"/>
                <w:color w:val="000000"/>
                <w:sz w:val="24"/>
                <w:szCs w:val="24"/>
                <w:lang w:val="uk-UA" w:eastAsia="ru-RU"/>
              </w:rPr>
            </w:pPr>
            <w:r w:rsidRPr="00057556">
              <w:rPr>
                <w:rFonts w:ascii="Times New Roman" w:eastAsia="Times New Roman" w:hAnsi="Times New Roman" w:cs="Times New Roman"/>
                <w:color w:val="000000"/>
                <w:sz w:val="24"/>
                <w:szCs w:val="24"/>
                <w:lang w:val="uk-UA" w:eastAsia="ru-RU"/>
              </w:rPr>
              <w:t>Найменування наукового об'єкта</w:t>
            </w:r>
            <w:r w:rsidRPr="00057556">
              <w:rPr>
                <w:rFonts w:ascii="Times New Roman" w:eastAsia="Times New Roman" w:hAnsi="Times New Roman" w:cs="Times New Roman"/>
                <w:color w:val="000000"/>
                <w:sz w:val="24"/>
                <w:szCs w:val="24"/>
                <w:lang w:val="uk-UA" w:eastAsia="ru-RU"/>
              </w:rPr>
              <w:br/>
              <w:t>_____________________________________________________________________________________</w:t>
            </w:r>
            <w:r w:rsidRPr="00057556">
              <w:rPr>
                <w:rFonts w:ascii="Times New Roman" w:eastAsia="Times New Roman" w:hAnsi="Times New Roman" w:cs="Times New Roman"/>
                <w:color w:val="000000"/>
                <w:sz w:val="24"/>
                <w:szCs w:val="24"/>
                <w:lang w:val="uk-UA" w:eastAsia="ru-RU"/>
              </w:rPr>
              <w:br/>
              <w:t>_____________________________________________________________________________________</w:t>
            </w:r>
          </w:p>
          <w:p w:rsidR="00057556" w:rsidRPr="00057556" w:rsidRDefault="00057556" w:rsidP="00057556">
            <w:pPr>
              <w:spacing w:before="100" w:beforeAutospacing="1" w:after="100" w:afterAutospacing="1" w:line="240" w:lineRule="auto"/>
              <w:rPr>
                <w:rFonts w:ascii="Times New Roman" w:eastAsia="Times New Roman" w:hAnsi="Times New Roman" w:cs="Times New Roman"/>
                <w:color w:val="000000"/>
                <w:sz w:val="24"/>
                <w:szCs w:val="24"/>
                <w:lang w:val="uk-UA" w:eastAsia="ru-RU"/>
              </w:rPr>
            </w:pPr>
            <w:r w:rsidRPr="00057556">
              <w:rPr>
                <w:rFonts w:ascii="Times New Roman" w:eastAsia="Times New Roman" w:hAnsi="Times New Roman" w:cs="Times New Roman"/>
                <w:color w:val="000000"/>
                <w:sz w:val="24"/>
                <w:szCs w:val="24"/>
                <w:lang w:val="uk-UA" w:eastAsia="ru-RU"/>
              </w:rPr>
              <w:t>Склад наукового об'єкта</w:t>
            </w:r>
            <w:r w:rsidRPr="00057556">
              <w:rPr>
                <w:rFonts w:ascii="Times New Roman" w:eastAsia="Times New Roman" w:hAnsi="Times New Roman" w:cs="Times New Roman"/>
                <w:color w:val="000000"/>
                <w:sz w:val="24"/>
                <w:szCs w:val="24"/>
                <w:lang w:val="uk-UA" w:eastAsia="ru-RU"/>
              </w:rPr>
              <w:br/>
              <w:t>_____________________________________________________________________________________</w:t>
            </w:r>
            <w:r w:rsidRPr="00057556">
              <w:rPr>
                <w:rFonts w:ascii="Times New Roman" w:eastAsia="Times New Roman" w:hAnsi="Times New Roman" w:cs="Times New Roman"/>
                <w:color w:val="000000"/>
                <w:sz w:val="24"/>
                <w:szCs w:val="24"/>
                <w:lang w:val="uk-UA" w:eastAsia="ru-RU"/>
              </w:rPr>
              <w:br/>
              <w:t>_____________________________________________________________________________________</w:t>
            </w:r>
          </w:p>
          <w:p w:rsidR="00057556" w:rsidRPr="00057556" w:rsidRDefault="00057556" w:rsidP="00057556">
            <w:pPr>
              <w:spacing w:before="100" w:beforeAutospacing="1" w:after="100" w:afterAutospacing="1" w:line="240" w:lineRule="auto"/>
              <w:jc w:val="both"/>
              <w:rPr>
                <w:rFonts w:ascii="Times New Roman" w:eastAsia="Times New Roman" w:hAnsi="Times New Roman" w:cs="Times New Roman"/>
                <w:color w:val="000000"/>
                <w:sz w:val="24"/>
                <w:szCs w:val="24"/>
                <w:lang w:val="uk-UA" w:eastAsia="ru-RU"/>
              </w:rPr>
            </w:pPr>
            <w:r w:rsidRPr="00057556">
              <w:rPr>
                <w:rFonts w:ascii="Times New Roman" w:eastAsia="Times New Roman" w:hAnsi="Times New Roman" w:cs="Times New Roman"/>
                <w:color w:val="000000"/>
                <w:sz w:val="24"/>
                <w:szCs w:val="24"/>
                <w:lang w:val="uk-UA" w:eastAsia="ru-RU"/>
              </w:rPr>
              <w:t>1. Перелік заходів (завдань) з утримання, збереження та розвитку наукового об'єкта, які планується здійснити у 20__ році:</w:t>
            </w:r>
          </w:p>
          <w:p w:rsidR="00057556" w:rsidRPr="00057556" w:rsidRDefault="00057556" w:rsidP="00057556">
            <w:pPr>
              <w:spacing w:before="100" w:beforeAutospacing="1" w:after="100" w:afterAutospacing="1" w:line="240" w:lineRule="auto"/>
              <w:rPr>
                <w:rFonts w:ascii="Times New Roman" w:eastAsia="Times New Roman" w:hAnsi="Times New Roman" w:cs="Times New Roman"/>
                <w:color w:val="000000"/>
                <w:sz w:val="20"/>
                <w:szCs w:val="20"/>
                <w:lang w:val="uk-UA" w:eastAsia="ru-RU"/>
              </w:rPr>
            </w:pPr>
            <w:r w:rsidRPr="00057556">
              <w:rPr>
                <w:rFonts w:ascii="Times New Roman" w:eastAsia="Times New Roman" w:hAnsi="Times New Roman" w:cs="Times New Roman"/>
                <w:color w:val="000000"/>
                <w:sz w:val="24"/>
                <w:szCs w:val="24"/>
                <w:lang w:val="uk-UA" w:eastAsia="ru-RU"/>
              </w:rPr>
              <w:t>1) __________________________________________________________________________________</w:t>
            </w:r>
            <w:r w:rsidRPr="00057556">
              <w:rPr>
                <w:rFonts w:ascii="Times New Roman" w:eastAsia="Times New Roman" w:hAnsi="Times New Roman" w:cs="Times New Roman"/>
                <w:color w:val="000000"/>
                <w:sz w:val="24"/>
                <w:szCs w:val="24"/>
                <w:lang w:val="uk-UA" w:eastAsia="ru-RU"/>
              </w:rPr>
              <w:br/>
            </w:r>
            <w:r w:rsidRPr="00057556">
              <w:rPr>
                <w:rFonts w:ascii="Times New Roman" w:eastAsia="Times New Roman" w:hAnsi="Times New Roman" w:cs="Times New Roman"/>
                <w:color w:val="000000"/>
                <w:sz w:val="20"/>
                <w:szCs w:val="20"/>
                <w:lang w:val="uk-UA" w:eastAsia="ru-RU"/>
              </w:rPr>
              <w:t>        (зазначається зміст заходу/завдання, мета, якої буде досягнуто, обґрунтовуються його доцільність і необхідність)</w:t>
            </w:r>
            <w:r w:rsidRPr="00057556">
              <w:rPr>
                <w:rFonts w:ascii="Times New Roman" w:eastAsia="Times New Roman" w:hAnsi="Times New Roman" w:cs="Times New Roman"/>
                <w:color w:val="000000"/>
                <w:sz w:val="20"/>
                <w:szCs w:val="20"/>
                <w:lang w:val="uk-UA" w:eastAsia="ru-RU"/>
              </w:rPr>
              <w:br/>
            </w:r>
            <w:r w:rsidRPr="00057556">
              <w:rPr>
                <w:rFonts w:ascii="Times New Roman" w:eastAsia="Times New Roman" w:hAnsi="Times New Roman" w:cs="Times New Roman"/>
                <w:color w:val="000000"/>
                <w:sz w:val="20"/>
                <w:szCs w:val="20"/>
                <w:lang w:val="uk-UA" w:eastAsia="ru-RU"/>
              </w:rPr>
              <w:br/>
            </w:r>
            <w:r w:rsidRPr="00057556">
              <w:rPr>
                <w:rFonts w:ascii="Times New Roman" w:eastAsia="Times New Roman" w:hAnsi="Times New Roman" w:cs="Times New Roman"/>
                <w:color w:val="000000"/>
                <w:sz w:val="24"/>
                <w:szCs w:val="24"/>
                <w:lang w:val="uk-UA" w:eastAsia="ru-RU"/>
              </w:rPr>
              <w:t>_____________________________________________________________________________________</w:t>
            </w:r>
            <w:r w:rsidRPr="00057556">
              <w:rPr>
                <w:rFonts w:ascii="Times New Roman" w:eastAsia="Times New Roman" w:hAnsi="Times New Roman" w:cs="Times New Roman"/>
                <w:color w:val="000000"/>
                <w:sz w:val="24"/>
                <w:szCs w:val="24"/>
                <w:lang w:val="uk-UA" w:eastAsia="ru-RU"/>
              </w:rPr>
              <w:br/>
              <w:t>на суму _____ тис. грн (____ %), у тому числі:</w:t>
            </w:r>
            <w:r w:rsidRPr="00057556">
              <w:rPr>
                <w:rFonts w:ascii="Times New Roman" w:eastAsia="Times New Roman" w:hAnsi="Times New Roman" w:cs="Times New Roman"/>
                <w:color w:val="000000"/>
                <w:sz w:val="24"/>
                <w:szCs w:val="24"/>
                <w:lang w:val="uk-UA" w:eastAsia="ru-RU"/>
              </w:rPr>
              <w:br/>
              <w:t>за рахунок державного бюджету - на суму _____ тис. грн (____ %),</w:t>
            </w:r>
            <w:r w:rsidRPr="00057556">
              <w:rPr>
                <w:rFonts w:ascii="Times New Roman" w:eastAsia="Times New Roman" w:hAnsi="Times New Roman" w:cs="Times New Roman"/>
                <w:color w:val="000000"/>
                <w:sz w:val="24"/>
                <w:szCs w:val="24"/>
                <w:lang w:val="uk-UA" w:eastAsia="ru-RU"/>
              </w:rPr>
              <w:br/>
              <w:t>за рахунок ______________________________________________ - на суму _____ тис. грн (____ %);</w:t>
            </w:r>
            <w:r w:rsidRPr="00057556">
              <w:rPr>
                <w:rFonts w:ascii="Times New Roman" w:eastAsia="Times New Roman" w:hAnsi="Times New Roman" w:cs="Times New Roman"/>
                <w:color w:val="000000"/>
                <w:sz w:val="24"/>
                <w:szCs w:val="24"/>
                <w:lang w:val="uk-UA" w:eastAsia="ru-RU"/>
              </w:rPr>
              <w:br/>
            </w:r>
            <w:r w:rsidRPr="00057556">
              <w:rPr>
                <w:rFonts w:ascii="Times New Roman" w:eastAsia="Times New Roman" w:hAnsi="Times New Roman" w:cs="Times New Roman"/>
                <w:color w:val="000000"/>
                <w:sz w:val="20"/>
                <w:szCs w:val="20"/>
                <w:lang w:val="uk-UA" w:eastAsia="ru-RU"/>
              </w:rPr>
              <w:t>                                                            (зазначити джерело коштів)</w:t>
            </w:r>
          </w:p>
          <w:p w:rsidR="00057556" w:rsidRPr="00057556" w:rsidRDefault="00057556" w:rsidP="00057556">
            <w:pPr>
              <w:spacing w:before="100" w:beforeAutospacing="1" w:after="100" w:afterAutospacing="1" w:line="240" w:lineRule="auto"/>
              <w:rPr>
                <w:rFonts w:ascii="Times New Roman" w:eastAsia="Times New Roman" w:hAnsi="Times New Roman" w:cs="Times New Roman"/>
                <w:color w:val="000000"/>
                <w:sz w:val="20"/>
                <w:szCs w:val="20"/>
                <w:lang w:val="uk-UA" w:eastAsia="ru-RU"/>
              </w:rPr>
            </w:pPr>
            <w:r w:rsidRPr="00057556">
              <w:rPr>
                <w:rFonts w:ascii="Times New Roman" w:eastAsia="Times New Roman" w:hAnsi="Times New Roman" w:cs="Times New Roman"/>
                <w:color w:val="000000"/>
                <w:sz w:val="24"/>
                <w:szCs w:val="24"/>
                <w:lang w:val="uk-UA" w:eastAsia="ru-RU"/>
              </w:rPr>
              <w:t>2) ___________________________________________________________________________________</w:t>
            </w:r>
            <w:r w:rsidRPr="00057556">
              <w:rPr>
                <w:rFonts w:ascii="Times New Roman" w:eastAsia="Times New Roman" w:hAnsi="Times New Roman" w:cs="Times New Roman"/>
                <w:color w:val="000000"/>
                <w:sz w:val="24"/>
                <w:szCs w:val="24"/>
                <w:lang w:val="uk-UA" w:eastAsia="ru-RU"/>
              </w:rPr>
              <w:br/>
            </w:r>
            <w:r w:rsidRPr="00057556">
              <w:rPr>
                <w:rFonts w:ascii="Times New Roman" w:eastAsia="Times New Roman" w:hAnsi="Times New Roman" w:cs="Times New Roman"/>
                <w:color w:val="000000"/>
                <w:sz w:val="20"/>
                <w:szCs w:val="20"/>
                <w:lang w:val="uk-UA" w:eastAsia="ru-RU"/>
              </w:rPr>
              <w:t>         (зазначається зміст заходу/завдання, мета, якої буде досягнуто, обґрунтовуються його доцільність і необхідність)</w:t>
            </w:r>
            <w:r w:rsidRPr="00057556">
              <w:rPr>
                <w:rFonts w:ascii="Times New Roman" w:eastAsia="Times New Roman" w:hAnsi="Times New Roman" w:cs="Times New Roman"/>
                <w:color w:val="000000"/>
                <w:sz w:val="20"/>
                <w:szCs w:val="20"/>
                <w:lang w:val="uk-UA" w:eastAsia="ru-RU"/>
              </w:rPr>
              <w:br/>
            </w:r>
            <w:r w:rsidRPr="00057556">
              <w:rPr>
                <w:rFonts w:ascii="Times New Roman" w:eastAsia="Times New Roman" w:hAnsi="Times New Roman" w:cs="Times New Roman"/>
                <w:color w:val="000000"/>
                <w:sz w:val="20"/>
                <w:szCs w:val="20"/>
                <w:lang w:val="uk-UA" w:eastAsia="ru-RU"/>
              </w:rPr>
              <w:br/>
            </w:r>
            <w:r w:rsidRPr="00057556">
              <w:rPr>
                <w:rFonts w:ascii="Times New Roman" w:eastAsia="Times New Roman" w:hAnsi="Times New Roman" w:cs="Times New Roman"/>
                <w:color w:val="000000"/>
                <w:sz w:val="24"/>
                <w:szCs w:val="24"/>
                <w:lang w:val="uk-UA" w:eastAsia="ru-RU"/>
              </w:rPr>
              <w:t>_____________________________________________________________________________________</w:t>
            </w:r>
            <w:r w:rsidRPr="00057556">
              <w:rPr>
                <w:rFonts w:ascii="Times New Roman" w:eastAsia="Times New Roman" w:hAnsi="Times New Roman" w:cs="Times New Roman"/>
                <w:color w:val="000000"/>
                <w:sz w:val="24"/>
                <w:szCs w:val="24"/>
                <w:lang w:val="uk-UA" w:eastAsia="ru-RU"/>
              </w:rPr>
              <w:br/>
              <w:t>на суму _____ тис. грн (____ %), у тому числі:</w:t>
            </w:r>
            <w:r w:rsidRPr="00057556">
              <w:rPr>
                <w:rFonts w:ascii="Times New Roman" w:eastAsia="Times New Roman" w:hAnsi="Times New Roman" w:cs="Times New Roman"/>
                <w:color w:val="000000"/>
                <w:sz w:val="24"/>
                <w:szCs w:val="24"/>
                <w:lang w:val="uk-UA" w:eastAsia="ru-RU"/>
              </w:rPr>
              <w:br/>
              <w:t>за рахунок державного бюджету - на суму _____ тис. грн (____ %),</w:t>
            </w:r>
            <w:r w:rsidRPr="00057556">
              <w:rPr>
                <w:rFonts w:ascii="Times New Roman" w:eastAsia="Times New Roman" w:hAnsi="Times New Roman" w:cs="Times New Roman"/>
                <w:color w:val="000000"/>
                <w:sz w:val="24"/>
                <w:szCs w:val="24"/>
                <w:lang w:val="uk-UA" w:eastAsia="ru-RU"/>
              </w:rPr>
              <w:br/>
              <w:t>за рахунок ______________________________________________ - на суму _____ тис. грн (____ %);</w:t>
            </w:r>
            <w:r w:rsidRPr="00057556">
              <w:rPr>
                <w:rFonts w:ascii="Times New Roman" w:eastAsia="Times New Roman" w:hAnsi="Times New Roman" w:cs="Times New Roman"/>
                <w:color w:val="000000"/>
                <w:sz w:val="24"/>
                <w:szCs w:val="24"/>
                <w:lang w:val="uk-UA" w:eastAsia="ru-RU"/>
              </w:rPr>
              <w:br/>
            </w:r>
            <w:r w:rsidRPr="00057556">
              <w:rPr>
                <w:rFonts w:ascii="Times New Roman" w:eastAsia="Times New Roman" w:hAnsi="Times New Roman" w:cs="Times New Roman"/>
                <w:color w:val="000000"/>
                <w:sz w:val="20"/>
                <w:szCs w:val="20"/>
                <w:lang w:val="uk-UA" w:eastAsia="ru-RU"/>
              </w:rPr>
              <w:t>                                                            (зазначити джерело коштів)</w:t>
            </w:r>
          </w:p>
          <w:p w:rsidR="00057556" w:rsidRPr="00057556" w:rsidRDefault="00057556" w:rsidP="00057556">
            <w:pPr>
              <w:spacing w:before="100" w:beforeAutospacing="1" w:after="100" w:afterAutospacing="1" w:line="240" w:lineRule="auto"/>
              <w:rPr>
                <w:rFonts w:ascii="Times New Roman" w:eastAsia="Times New Roman" w:hAnsi="Times New Roman" w:cs="Times New Roman"/>
                <w:color w:val="000000"/>
                <w:sz w:val="20"/>
                <w:szCs w:val="20"/>
                <w:lang w:val="uk-UA" w:eastAsia="ru-RU"/>
              </w:rPr>
            </w:pPr>
            <w:r w:rsidRPr="00057556">
              <w:rPr>
                <w:rFonts w:ascii="Times New Roman" w:eastAsia="Times New Roman" w:hAnsi="Times New Roman" w:cs="Times New Roman"/>
                <w:color w:val="000000"/>
                <w:sz w:val="24"/>
                <w:szCs w:val="24"/>
                <w:lang w:val="uk-UA" w:eastAsia="ru-RU"/>
              </w:rPr>
              <w:t>3) ___________________________________________________________________________________</w:t>
            </w:r>
            <w:r w:rsidRPr="00057556">
              <w:rPr>
                <w:rFonts w:ascii="Times New Roman" w:eastAsia="Times New Roman" w:hAnsi="Times New Roman" w:cs="Times New Roman"/>
                <w:color w:val="000000"/>
                <w:sz w:val="24"/>
                <w:szCs w:val="24"/>
                <w:lang w:val="uk-UA" w:eastAsia="ru-RU"/>
              </w:rPr>
              <w:br/>
            </w:r>
            <w:r w:rsidRPr="00057556">
              <w:rPr>
                <w:rFonts w:ascii="Times New Roman" w:eastAsia="Times New Roman" w:hAnsi="Times New Roman" w:cs="Times New Roman"/>
                <w:color w:val="000000"/>
                <w:sz w:val="20"/>
                <w:szCs w:val="20"/>
                <w:lang w:val="uk-UA" w:eastAsia="ru-RU"/>
              </w:rPr>
              <w:t>        (зазначається зміст заходу/завдання, мета, якої буде досягнуто, обґрунтовуються його доцільність і необхідність)</w:t>
            </w:r>
            <w:r w:rsidRPr="00057556">
              <w:rPr>
                <w:rFonts w:ascii="Times New Roman" w:eastAsia="Times New Roman" w:hAnsi="Times New Roman" w:cs="Times New Roman"/>
                <w:color w:val="000000"/>
                <w:sz w:val="20"/>
                <w:szCs w:val="20"/>
                <w:lang w:val="uk-UA" w:eastAsia="ru-RU"/>
              </w:rPr>
              <w:br/>
            </w:r>
            <w:r w:rsidRPr="00057556">
              <w:rPr>
                <w:rFonts w:ascii="Times New Roman" w:eastAsia="Times New Roman" w:hAnsi="Times New Roman" w:cs="Times New Roman"/>
                <w:color w:val="000000"/>
                <w:sz w:val="20"/>
                <w:szCs w:val="20"/>
                <w:lang w:val="uk-UA" w:eastAsia="ru-RU"/>
              </w:rPr>
              <w:br/>
            </w:r>
            <w:r w:rsidRPr="00057556">
              <w:rPr>
                <w:rFonts w:ascii="Times New Roman" w:eastAsia="Times New Roman" w:hAnsi="Times New Roman" w:cs="Times New Roman"/>
                <w:color w:val="000000"/>
                <w:sz w:val="24"/>
                <w:szCs w:val="24"/>
                <w:lang w:val="uk-UA" w:eastAsia="ru-RU"/>
              </w:rPr>
              <w:t>_____________________________________________________________________________________</w:t>
            </w:r>
            <w:r w:rsidRPr="00057556">
              <w:rPr>
                <w:rFonts w:ascii="Times New Roman" w:eastAsia="Times New Roman" w:hAnsi="Times New Roman" w:cs="Times New Roman"/>
                <w:color w:val="000000"/>
                <w:sz w:val="24"/>
                <w:szCs w:val="24"/>
                <w:lang w:val="uk-UA" w:eastAsia="ru-RU"/>
              </w:rPr>
              <w:br/>
              <w:t>на суму _____ тис. грн (____ %), у тому числі:</w:t>
            </w:r>
            <w:r w:rsidRPr="00057556">
              <w:rPr>
                <w:rFonts w:ascii="Times New Roman" w:eastAsia="Times New Roman" w:hAnsi="Times New Roman" w:cs="Times New Roman"/>
                <w:color w:val="000000"/>
                <w:sz w:val="24"/>
                <w:szCs w:val="24"/>
                <w:lang w:val="uk-UA" w:eastAsia="ru-RU"/>
              </w:rPr>
              <w:br/>
              <w:t>за рахунок державного бюджету - на суму _____ тис. грн (____ %),</w:t>
            </w:r>
            <w:r w:rsidRPr="00057556">
              <w:rPr>
                <w:rFonts w:ascii="Times New Roman" w:eastAsia="Times New Roman" w:hAnsi="Times New Roman" w:cs="Times New Roman"/>
                <w:color w:val="000000"/>
                <w:sz w:val="24"/>
                <w:szCs w:val="24"/>
                <w:lang w:val="uk-UA" w:eastAsia="ru-RU"/>
              </w:rPr>
              <w:br/>
              <w:t>за рахунок ______________________________________________ - на суму _____ тис. грн (____ %).</w:t>
            </w:r>
            <w:r w:rsidRPr="00057556">
              <w:rPr>
                <w:rFonts w:ascii="Times New Roman" w:eastAsia="Times New Roman" w:hAnsi="Times New Roman" w:cs="Times New Roman"/>
                <w:color w:val="000000"/>
                <w:sz w:val="24"/>
                <w:szCs w:val="24"/>
                <w:lang w:val="uk-UA" w:eastAsia="ru-RU"/>
              </w:rPr>
              <w:br/>
            </w:r>
            <w:r w:rsidRPr="00057556">
              <w:rPr>
                <w:rFonts w:ascii="Times New Roman" w:eastAsia="Times New Roman" w:hAnsi="Times New Roman" w:cs="Times New Roman"/>
                <w:color w:val="000000"/>
                <w:sz w:val="20"/>
                <w:szCs w:val="20"/>
                <w:lang w:val="uk-UA" w:eastAsia="ru-RU"/>
              </w:rPr>
              <w:t>                                                            (зазначити джерело коштів)</w:t>
            </w:r>
          </w:p>
          <w:p w:rsidR="00057556" w:rsidRPr="00057556" w:rsidRDefault="00057556" w:rsidP="00057556">
            <w:pPr>
              <w:spacing w:before="100" w:beforeAutospacing="1" w:after="100" w:afterAutospacing="1" w:line="240" w:lineRule="auto"/>
              <w:jc w:val="both"/>
              <w:rPr>
                <w:rFonts w:ascii="Times New Roman" w:eastAsia="Times New Roman" w:hAnsi="Times New Roman" w:cs="Times New Roman"/>
                <w:color w:val="000000"/>
                <w:sz w:val="24"/>
                <w:szCs w:val="24"/>
                <w:lang w:val="uk-UA" w:eastAsia="ru-RU"/>
              </w:rPr>
            </w:pPr>
            <w:r w:rsidRPr="00057556">
              <w:rPr>
                <w:rFonts w:ascii="Times New Roman" w:eastAsia="Times New Roman" w:hAnsi="Times New Roman" w:cs="Times New Roman"/>
                <w:color w:val="000000"/>
                <w:sz w:val="24"/>
                <w:szCs w:val="24"/>
                <w:lang w:val="uk-UA" w:eastAsia="ru-RU"/>
              </w:rPr>
              <w:lastRenderedPageBreak/>
              <w:t>2. Перелік заходів (завдань) з утримання, збереження та розвитку наукового об'єкта, які планується здійснити у 20__ році:</w:t>
            </w:r>
          </w:p>
          <w:p w:rsidR="00057556" w:rsidRPr="00057556" w:rsidRDefault="00057556" w:rsidP="00057556">
            <w:pPr>
              <w:spacing w:before="100" w:beforeAutospacing="1" w:after="100" w:afterAutospacing="1" w:line="240" w:lineRule="auto"/>
              <w:rPr>
                <w:rFonts w:ascii="Times New Roman" w:eastAsia="Times New Roman" w:hAnsi="Times New Roman" w:cs="Times New Roman"/>
                <w:color w:val="000000"/>
                <w:sz w:val="20"/>
                <w:szCs w:val="20"/>
                <w:lang w:val="uk-UA" w:eastAsia="ru-RU"/>
              </w:rPr>
            </w:pPr>
            <w:r w:rsidRPr="00057556">
              <w:rPr>
                <w:rFonts w:ascii="Times New Roman" w:eastAsia="Times New Roman" w:hAnsi="Times New Roman" w:cs="Times New Roman"/>
                <w:color w:val="000000"/>
                <w:sz w:val="24"/>
                <w:szCs w:val="24"/>
                <w:lang w:val="uk-UA" w:eastAsia="ru-RU"/>
              </w:rPr>
              <w:t>1) ___________________________________________________________________________________</w:t>
            </w:r>
            <w:r w:rsidRPr="00057556">
              <w:rPr>
                <w:rFonts w:ascii="Times New Roman" w:eastAsia="Times New Roman" w:hAnsi="Times New Roman" w:cs="Times New Roman"/>
                <w:color w:val="000000"/>
                <w:sz w:val="24"/>
                <w:szCs w:val="24"/>
                <w:lang w:val="uk-UA" w:eastAsia="ru-RU"/>
              </w:rPr>
              <w:br/>
            </w:r>
            <w:r w:rsidRPr="00057556">
              <w:rPr>
                <w:rFonts w:ascii="Times New Roman" w:eastAsia="Times New Roman" w:hAnsi="Times New Roman" w:cs="Times New Roman"/>
                <w:color w:val="000000"/>
                <w:sz w:val="20"/>
                <w:szCs w:val="20"/>
                <w:lang w:val="uk-UA" w:eastAsia="ru-RU"/>
              </w:rPr>
              <w:t>        (зазначається зміст заходу/завдання, мета, якої буде досягнуто, обґрунтовуються його доцільність і необхідність)</w:t>
            </w:r>
            <w:r w:rsidRPr="00057556">
              <w:rPr>
                <w:rFonts w:ascii="Times New Roman" w:eastAsia="Times New Roman" w:hAnsi="Times New Roman" w:cs="Times New Roman"/>
                <w:color w:val="000000"/>
                <w:sz w:val="20"/>
                <w:szCs w:val="20"/>
                <w:lang w:val="uk-UA" w:eastAsia="ru-RU"/>
              </w:rPr>
              <w:br/>
            </w:r>
            <w:r w:rsidRPr="00057556">
              <w:rPr>
                <w:rFonts w:ascii="Times New Roman" w:eastAsia="Times New Roman" w:hAnsi="Times New Roman" w:cs="Times New Roman"/>
                <w:color w:val="000000"/>
                <w:sz w:val="20"/>
                <w:szCs w:val="20"/>
                <w:lang w:val="uk-UA" w:eastAsia="ru-RU"/>
              </w:rPr>
              <w:br/>
            </w:r>
            <w:r w:rsidRPr="00057556">
              <w:rPr>
                <w:rFonts w:ascii="Times New Roman" w:eastAsia="Times New Roman" w:hAnsi="Times New Roman" w:cs="Times New Roman"/>
                <w:color w:val="000000"/>
                <w:sz w:val="24"/>
                <w:szCs w:val="24"/>
                <w:lang w:val="uk-UA" w:eastAsia="ru-RU"/>
              </w:rPr>
              <w:t>_____________________________________________________________________________________</w:t>
            </w:r>
            <w:r w:rsidRPr="00057556">
              <w:rPr>
                <w:rFonts w:ascii="Times New Roman" w:eastAsia="Times New Roman" w:hAnsi="Times New Roman" w:cs="Times New Roman"/>
                <w:color w:val="000000"/>
                <w:sz w:val="24"/>
                <w:szCs w:val="24"/>
                <w:lang w:val="uk-UA" w:eastAsia="ru-RU"/>
              </w:rPr>
              <w:br/>
              <w:t>на суму _____ тис. грн (____ %), у тому числі:</w:t>
            </w:r>
            <w:r w:rsidRPr="00057556">
              <w:rPr>
                <w:rFonts w:ascii="Times New Roman" w:eastAsia="Times New Roman" w:hAnsi="Times New Roman" w:cs="Times New Roman"/>
                <w:color w:val="000000"/>
                <w:sz w:val="24"/>
                <w:szCs w:val="24"/>
                <w:lang w:val="uk-UA" w:eastAsia="ru-RU"/>
              </w:rPr>
              <w:br/>
              <w:t>за рахунок державного бюджету - на суму _____ тис. грн (____ %),</w:t>
            </w:r>
            <w:r w:rsidRPr="00057556">
              <w:rPr>
                <w:rFonts w:ascii="Times New Roman" w:eastAsia="Times New Roman" w:hAnsi="Times New Roman" w:cs="Times New Roman"/>
                <w:color w:val="000000"/>
                <w:sz w:val="24"/>
                <w:szCs w:val="24"/>
                <w:lang w:val="uk-UA" w:eastAsia="ru-RU"/>
              </w:rPr>
              <w:br/>
              <w:t>за рахунок ______________________________________________ - на суму _____ тис. грн (____ %);</w:t>
            </w:r>
            <w:r w:rsidRPr="00057556">
              <w:rPr>
                <w:rFonts w:ascii="Times New Roman" w:eastAsia="Times New Roman" w:hAnsi="Times New Roman" w:cs="Times New Roman"/>
                <w:color w:val="000000"/>
                <w:sz w:val="24"/>
                <w:szCs w:val="24"/>
                <w:lang w:val="uk-UA" w:eastAsia="ru-RU"/>
              </w:rPr>
              <w:br/>
            </w:r>
            <w:r w:rsidRPr="00057556">
              <w:rPr>
                <w:rFonts w:ascii="Times New Roman" w:eastAsia="Times New Roman" w:hAnsi="Times New Roman" w:cs="Times New Roman"/>
                <w:color w:val="000000"/>
                <w:sz w:val="20"/>
                <w:szCs w:val="20"/>
                <w:lang w:val="uk-UA" w:eastAsia="ru-RU"/>
              </w:rPr>
              <w:t>                                                            (зазначити джерело коштів)</w:t>
            </w:r>
          </w:p>
          <w:p w:rsidR="00057556" w:rsidRPr="00057556" w:rsidRDefault="00057556" w:rsidP="00057556">
            <w:pPr>
              <w:spacing w:before="100" w:beforeAutospacing="1" w:after="100" w:afterAutospacing="1" w:line="240" w:lineRule="auto"/>
              <w:rPr>
                <w:rFonts w:ascii="Times New Roman" w:eastAsia="Times New Roman" w:hAnsi="Times New Roman" w:cs="Times New Roman"/>
                <w:color w:val="000000"/>
                <w:sz w:val="20"/>
                <w:szCs w:val="20"/>
                <w:lang w:val="uk-UA" w:eastAsia="ru-RU"/>
              </w:rPr>
            </w:pPr>
            <w:r w:rsidRPr="00057556">
              <w:rPr>
                <w:rFonts w:ascii="Times New Roman" w:eastAsia="Times New Roman" w:hAnsi="Times New Roman" w:cs="Times New Roman"/>
                <w:color w:val="000000"/>
                <w:sz w:val="24"/>
                <w:szCs w:val="24"/>
                <w:lang w:val="uk-UA" w:eastAsia="ru-RU"/>
              </w:rPr>
              <w:t>2) ___________________________________________________________________________________</w:t>
            </w:r>
            <w:r w:rsidRPr="00057556">
              <w:rPr>
                <w:rFonts w:ascii="Times New Roman" w:eastAsia="Times New Roman" w:hAnsi="Times New Roman" w:cs="Times New Roman"/>
                <w:color w:val="000000"/>
                <w:sz w:val="24"/>
                <w:szCs w:val="24"/>
                <w:lang w:val="uk-UA" w:eastAsia="ru-RU"/>
              </w:rPr>
              <w:br/>
            </w:r>
            <w:r w:rsidRPr="00057556">
              <w:rPr>
                <w:rFonts w:ascii="Times New Roman" w:eastAsia="Times New Roman" w:hAnsi="Times New Roman" w:cs="Times New Roman"/>
                <w:color w:val="000000"/>
                <w:sz w:val="20"/>
                <w:szCs w:val="20"/>
                <w:lang w:val="uk-UA" w:eastAsia="ru-RU"/>
              </w:rPr>
              <w:t>       (зазначається зміст заходу/завдання, мета, якої буде досягнуто, обґрунтовуються його доцільність і необхідність)</w:t>
            </w:r>
            <w:r w:rsidRPr="00057556">
              <w:rPr>
                <w:rFonts w:ascii="Times New Roman" w:eastAsia="Times New Roman" w:hAnsi="Times New Roman" w:cs="Times New Roman"/>
                <w:color w:val="000000"/>
                <w:sz w:val="20"/>
                <w:szCs w:val="20"/>
                <w:lang w:val="uk-UA" w:eastAsia="ru-RU"/>
              </w:rPr>
              <w:br/>
            </w:r>
            <w:r w:rsidRPr="00057556">
              <w:rPr>
                <w:rFonts w:ascii="Times New Roman" w:eastAsia="Times New Roman" w:hAnsi="Times New Roman" w:cs="Times New Roman"/>
                <w:color w:val="000000"/>
                <w:sz w:val="20"/>
                <w:szCs w:val="20"/>
                <w:lang w:val="uk-UA" w:eastAsia="ru-RU"/>
              </w:rPr>
              <w:br/>
            </w:r>
            <w:r w:rsidRPr="00057556">
              <w:rPr>
                <w:rFonts w:ascii="Times New Roman" w:eastAsia="Times New Roman" w:hAnsi="Times New Roman" w:cs="Times New Roman"/>
                <w:color w:val="000000"/>
                <w:sz w:val="24"/>
                <w:szCs w:val="24"/>
                <w:lang w:val="uk-UA" w:eastAsia="ru-RU"/>
              </w:rPr>
              <w:t>_____________________________________________________________________________________</w:t>
            </w:r>
            <w:r w:rsidRPr="00057556">
              <w:rPr>
                <w:rFonts w:ascii="Times New Roman" w:eastAsia="Times New Roman" w:hAnsi="Times New Roman" w:cs="Times New Roman"/>
                <w:color w:val="000000"/>
                <w:sz w:val="24"/>
                <w:szCs w:val="24"/>
                <w:lang w:val="uk-UA" w:eastAsia="ru-RU"/>
              </w:rPr>
              <w:br/>
              <w:t>на суму _____ тис. грн (____ %), у тому числі:</w:t>
            </w:r>
            <w:r w:rsidRPr="00057556">
              <w:rPr>
                <w:rFonts w:ascii="Times New Roman" w:eastAsia="Times New Roman" w:hAnsi="Times New Roman" w:cs="Times New Roman"/>
                <w:color w:val="000000"/>
                <w:sz w:val="24"/>
                <w:szCs w:val="24"/>
                <w:lang w:val="uk-UA" w:eastAsia="ru-RU"/>
              </w:rPr>
              <w:br/>
              <w:t>за рахунок державного бюджету - на суму _____ тис. грн (____ %),</w:t>
            </w:r>
            <w:r w:rsidRPr="00057556">
              <w:rPr>
                <w:rFonts w:ascii="Times New Roman" w:eastAsia="Times New Roman" w:hAnsi="Times New Roman" w:cs="Times New Roman"/>
                <w:color w:val="000000"/>
                <w:sz w:val="24"/>
                <w:szCs w:val="24"/>
                <w:lang w:val="uk-UA" w:eastAsia="ru-RU"/>
              </w:rPr>
              <w:br/>
              <w:t>за рахунок ______________________________________________ - на суму _____ тис. грн (____ %);</w:t>
            </w:r>
            <w:r w:rsidRPr="00057556">
              <w:rPr>
                <w:rFonts w:ascii="Times New Roman" w:eastAsia="Times New Roman" w:hAnsi="Times New Roman" w:cs="Times New Roman"/>
                <w:color w:val="000000"/>
                <w:sz w:val="24"/>
                <w:szCs w:val="24"/>
                <w:lang w:val="uk-UA" w:eastAsia="ru-RU"/>
              </w:rPr>
              <w:br/>
            </w:r>
            <w:r w:rsidRPr="00057556">
              <w:rPr>
                <w:rFonts w:ascii="Times New Roman" w:eastAsia="Times New Roman" w:hAnsi="Times New Roman" w:cs="Times New Roman"/>
                <w:color w:val="000000"/>
                <w:sz w:val="20"/>
                <w:szCs w:val="20"/>
                <w:lang w:val="uk-UA" w:eastAsia="ru-RU"/>
              </w:rPr>
              <w:t>                                                               (вказати джерело коштів)</w:t>
            </w:r>
          </w:p>
          <w:p w:rsidR="00057556" w:rsidRPr="00057556" w:rsidRDefault="00057556" w:rsidP="00057556">
            <w:pPr>
              <w:spacing w:before="100" w:beforeAutospacing="1" w:after="100" w:afterAutospacing="1" w:line="240" w:lineRule="auto"/>
              <w:rPr>
                <w:rFonts w:ascii="Times New Roman" w:eastAsia="Times New Roman" w:hAnsi="Times New Roman" w:cs="Times New Roman"/>
                <w:color w:val="000000"/>
                <w:sz w:val="20"/>
                <w:szCs w:val="20"/>
                <w:lang w:val="uk-UA" w:eastAsia="ru-RU"/>
              </w:rPr>
            </w:pPr>
            <w:r w:rsidRPr="00057556">
              <w:rPr>
                <w:rFonts w:ascii="Times New Roman" w:eastAsia="Times New Roman" w:hAnsi="Times New Roman" w:cs="Times New Roman"/>
                <w:color w:val="000000"/>
                <w:sz w:val="24"/>
                <w:szCs w:val="24"/>
                <w:lang w:val="uk-UA" w:eastAsia="ru-RU"/>
              </w:rPr>
              <w:t>3) ___________________________________________________________________________________</w:t>
            </w:r>
            <w:r w:rsidRPr="00057556">
              <w:rPr>
                <w:rFonts w:ascii="Times New Roman" w:eastAsia="Times New Roman" w:hAnsi="Times New Roman" w:cs="Times New Roman"/>
                <w:color w:val="000000"/>
                <w:sz w:val="24"/>
                <w:szCs w:val="24"/>
                <w:lang w:val="uk-UA" w:eastAsia="ru-RU"/>
              </w:rPr>
              <w:br/>
            </w:r>
            <w:r w:rsidRPr="00057556">
              <w:rPr>
                <w:rFonts w:ascii="Times New Roman" w:eastAsia="Times New Roman" w:hAnsi="Times New Roman" w:cs="Times New Roman"/>
                <w:color w:val="000000"/>
                <w:sz w:val="20"/>
                <w:szCs w:val="20"/>
                <w:lang w:val="uk-UA" w:eastAsia="ru-RU"/>
              </w:rPr>
              <w:t>        (зазначається зміст заходу/завдання, мета, якої буде досягнуто, обґрунтовуються його доцільність і необхідність)</w:t>
            </w:r>
            <w:r w:rsidRPr="00057556">
              <w:rPr>
                <w:rFonts w:ascii="Times New Roman" w:eastAsia="Times New Roman" w:hAnsi="Times New Roman" w:cs="Times New Roman"/>
                <w:color w:val="000000"/>
                <w:sz w:val="20"/>
                <w:szCs w:val="20"/>
                <w:lang w:val="uk-UA" w:eastAsia="ru-RU"/>
              </w:rPr>
              <w:br/>
            </w:r>
            <w:r w:rsidRPr="00057556">
              <w:rPr>
                <w:rFonts w:ascii="Times New Roman" w:eastAsia="Times New Roman" w:hAnsi="Times New Roman" w:cs="Times New Roman"/>
                <w:color w:val="000000"/>
                <w:sz w:val="20"/>
                <w:szCs w:val="20"/>
                <w:lang w:val="uk-UA" w:eastAsia="ru-RU"/>
              </w:rPr>
              <w:br/>
            </w:r>
            <w:r w:rsidRPr="00057556">
              <w:rPr>
                <w:rFonts w:ascii="Times New Roman" w:eastAsia="Times New Roman" w:hAnsi="Times New Roman" w:cs="Times New Roman"/>
                <w:color w:val="000000"/>
                <w:sz w:val="24"/>
                <w:szCs w:val="24"/>
                <w:lang w:val="uk-UA" w:eastAsia="ru-RU"/>
              </w:rPr>
              <w:t>_____________________________________________________________________________________</w:t>
            </w:r>
            <w:r w:rsidRPr="00057556">
              <w:rPr>
                <w:rFonts w:ascii="Times New Roman" w:eastAsia="Times New Roman" w:hAnsi="Times New Roman" w:cs="Times New Roman"/>
                <w:color w:val="000000"/>
                <w:sz w:val="24"/>
                <w:szCs w:val="24"/>
                <w:lang w:val="uk-UA" w:eastAsia="ru-RU"/>
              </w:rPr>
              <w:br/>
              <w:t>на суму _____ тис. грн (____ %), у тому числі:</w:t>
            </w:r>
            <w:r w:rsidRPr="00057556">
              <w:rPr>
                <w:rFonts w:ascii="Times New Roman" w:eastAsia="Times New Roman" w:hAnsi="Times New Roman" w:cs="Times New Roman"/>
                <w:color w:val="000000"/>
                <w:sz w:val="24"/>
                <w:szCs w:val="24"/>
                <w:lang w:val="uk-UA" w:eastAsia="ru-RU"/>
              </w:rPr>
              <w:br/>
              <w:t>за рахунок державного бюджету - на суму _____ тис. грн (____ %),</w:t>
            </w:r>
            <w:r w:rsidRPr="00057556">
              <w:rPr>
                <w:rFonts w:ascii="Times New Roman" w:eastAsia="Times New Roman" w:hAnsi="Times New Roman" w:cs="Times New Roman"/>
                <w:color w:val="000000"/>
                <w:sz w:val="24"/>
                <w:szCs w:val="24"/>
                <w:lang w:val="uk-UA" w:eastAsia="ru-RU"/>
              </w:rPr>
              <w:br/>
              <w:t>за рахунок ______________________________________________ - на суму _____ тис. грн (____ %).</w:t>
            </w:r>
            <w:r w:rsidRPr="00057556">
              <w:rPr>
                <w:rFonts w:ascii="Times New Roman" w:eastAsia="Times New Roman" w:hAnsi="Times New Roman" w:cs="Times New Roman"/>
                <w:color w:val="000000"/>
                <w:sz w:val="24"/>
                <w:szCs w:val="24"/>
                <w:lang w:val="uk-UA" w:eastAsia="ru-RU"/>
              </w:rPr>
              <w:br/>
            </w:r>
            <w:r w:rsidRPr="00057556">
              <w:rPr>
                <w:rFonts w:ascii="Times New Roman" w:eastAsia="Times New Roman" w:hAnsi="Times New Roman" w:cs="Times New Roman"/>
                <w:color w:val="000000"/>
                <w:sz w:val="20"/>
                <w:szCs w:val="20"/>
                <w:lang w:val="uk-UA" w:eastAsia="ru-RU"/>
              </w:rPr>
              <w:t>                                                            (зазначити джерело коштів)</w:t>
            </w:r>
          </w:p>
          <w:p w:rsidR="00057556" w:rsidRPr="00057556" w:rsidRDefault="00057556" w:rsidP="00057556">
            <w:pPr>
              <w:spacing w:before="100" w:beforeAutospacing="1" w:after="100" w:afterAutospacing="1" w:line="240" w:lineRule="auto"/>
              <w:jc w:val="both"/>
              <w:rPr>
                <w:rFonts w:ascii="Times New Roman" w:eastAsia="Times New Roman" w:hAnsi="Times New Roman" w:cs="Times New Roman"/>
                <w:color w:val="000000"/>
                <w:sz w:val="24"/>
                <w:szCs w:val="24"/>
                <w:lang w:val="uk-UA" w:eastAsia="ru-RU"/>
              </w:rPr>
            </w:pPr>
            <w:r w:rsidRPr="00057556">
              <w:rPr>
                <w:rFonts w:ascii="Times New Roman" w:eastAsia="Times New Roman" w:hAnsi="Times New Roman" w:cs="Times New Roman"/>
                <w:color w:val="000000"/>
                <w:sz w:val="24"/>
                <w:szCs w:val="24"/>
                <w:lang w:val="uk-UA" w:eastAsia="ru-RU"/>
              </w:rPr>
              <w:t>3. Перелік заходів (завдань) з утримання, збереження та розвитку наукового об'єкта, які планується здійснити у 20__ році:</w:t>
            </w:r>
          </w:p>
          <w:p w:rsidR="00057556" w:rsidRPr="00057556" w:rsidRDefault="00057556" w:rsidP="00057556">
            <w:pPr>
              <w:spacing w:before="100" w:beforeAutospacing="1" w:after="100" w:afterAutospacing="1" w:line="240" w:lineRule="auto"/>
              <w:rPr>
                <w:rFonts w:ascii="Times New Roman" w:eastAsia="Times New Roman" w:hAnsi="Times New Roman" w:cs="Times New Roman"/>
                <w:color w:val="000000"/>
                <w:sz w:val="20"/>
                <w:szCs w:val="20"/>
                <w:lang w:val="uk-UA" w:eastAsia="ru-RU"/>
              </w:rPr>
            </w:pPr>
            <w:r w:rsidRPr="00057556">
              <w:rPr>
                <w:rFonts w:ascii="Times New Roman" w:eastAsia="Times New Roman" w:hAnsi="Times New Roman" w:cs="Times New Roman"/>
                <w:color w:val="000000"/>
                <w:sz w:val="24"/>
                <w:szCs w:val="24"/>
                <w:lang w:val="uk-UA" w:eastAsia="ru-RU"/>
              </w:rPr>
              <w:t>1) ___________________________________________________________________________________</w:t>
            </w:r>
            <w:r w:rsidRPr="00057556">
              <w:rPr>
                <w:rFonts w:ascii="Times New Roman" w:eastAsia="Times New Roman" w:hAnsi="Times New Roman" w:cs="Times New Roman"/>
                <w:color w:val="000000"/>
                <w:sz w:val="24"/>
                <w:szCs w:val="24"/>
                <w:lang w:val="uk-UA" w:eastAsia="ru-RU"/>
              </w:rPr>
              <w:br/>
            </w:r>
            <w:r w:rsidRPr="00057556">
              <w:rPr>
                <w:rFonts w:ascii="Times New Roman" w:eastAsia="Times New Roman" w:hAnsi="Times New Roman" w:cs="Times New Roman"/>
                <w:color w:val="000000"/>
                <w:sz w:val="20"/>
                <w:szCs w:val="20"/>
                <w:lang w:val="uk-UA" w:eastAsia="ru-RU"/>
              </w:rPr>
              <w:t>        (зазначається зміст заходу/завдання, мета, якої буде досягнуто, обґрунтовуються його доцільність і необхідність)</w:t>
            </w:r>
            <w:r w:rsidRPr="00057556">
              <w:rPr>
                <w:rFonts w:ascii="Times New Roman" w:eastAsia="Times New Roman" w:hAnsi="Times New Roman" w:cs="Times New Roman"/>
                <w:color w:val="000000"/>
                <w:sz w:val="20"/>
                <w:szCs w:val="20"/>
                <w:lang w:val="uk-UA" w:eastAsia="ru-RU"/>
              </w:rPr>
              <w:br/>
            </w:r>
            <w:r w:rsidRPr="00057556">
              <w:rPr>
                <w:rFonts w:ascii="Times New Roman" w:eastAsia="Times New Roman" w:hAnsi="Times New Roman" w:cs="Times New Roman"/>
                <w:color w:val="000000"/>
                <w:sz w:val="20"/>
                <w:szCs w:val="20"/>
                <w:lang w:val="uk-UA" w:eastAsia="ru-RU"/>
              </w:rPr>
              <w:br/>
            </w:r>
            <w:r w:rsidRPr="00057556">
              <w:rPr>
                <w:rFonts w:ascii="Times New Roman" w:eastAsia="Times New Roman" w:hAnsi="Times New Roman" w:cs="Times New Roman"/>
                <w:color w:val="000000"/>
                <w:sz w:val="24"/>
                <w:szCs w:val="24"/>
                <w:lang w:val="uk-UA" w:eastAsia="ru-RU"/>
              </w:rPr>
              <w:t>_____________________________________________________________________________________</w:t>
            </w:r>
            <w:r w:rsidRPr="00057556">
              <w:rPr>
                <w:rFonts w:ascii="Times New Roman" w:eastAsia="Times New Roman" w:hAnsi="Times New Roman" w:cs="Times New Roman"/>
                <w:color w:val="000000"/>
                <w:sz w:val="24"/>
                <w:szCs w:val="24"/>
                <w:lang w:val="uk-UA" w:eastAsia="ru-RU"/>
              </w:rPr>
              <w:br/>
              <w:t>на суму _____ тис. грн (____ %), у тому числі:</w:t>
            </w:r>
            <w:r w:rsidRPr="00057556">
              <w:rPr>
                <w:rFonts w:ascii="Times New Roman" w:eastAsia="Times New Roman" w:hAnsi="Times New Roman" w:cs="Times New Roman"/>
                <w:color w:val="000000"/>
                <w:sz w:val="24"/>
                <w:szCs w:val="24"/>
                <w:lang w:val="uk-UA" w:eastAsia="ru-RU"/>
              </w:rPr>
              <w:br/>
              <w:t>за рахунок державного бюджету - на суму _____ тис. грн (____ %),</w:t>
            </w:r>
            <w:r w:rsidRPr="00057556">
              <w:rPr>
                <w:rFonts w:ascii="Times New Roman" w:eastAsia="Times New Roman" w:hAnsi="Times New Roman" w:cs="Times New Roman"/>
                <w:color w:val="000000"/>
                <w:sz w:val="24"/>
                <w:szCs w:val="24"/>
                <w:lang w:val="uk-UA" w:eastAsia="ru-RU"/>
              </w:rPr>
              <w:br/>
              <w:t>за рахунок ______________________________________________ - на суму _____ тис. грн (____ %);</w:t>
            </w:r>
            <w:r w:rsidRPr="00057556">
              <w:rPr>
                <w:rFonts w:ascii="Times New Roman" w:eastAsia="Times New Roman" w:hAnsi="Times New Roman" w:cs="Times New Roman"/>
                <w:color w:val="000000"/>
                <w:sz w:val="24"/>
                <w:szCs w:val="24"/>
                <w:lang w:val="uk-UA" w:eastAsia="ru-RU"/>
              </w:rPr>
              <w:br/>
            </w:r>
            <w:r w:rsidRPr="00057556">
              <w:rPr>
                <w:rFonts w:ascii="Times New Roman" w:eastAsia="Times New Roman" w:hAnsi="Times New Roman" w:cs="Times New Roman"/>
                <w:color w:val="000000"/>
                <w:sz w:val="20"/>
                <w:szCs w:val="20"/>
                <w:lang w:val="uk-UA" w:eastAsia="ru-RU"/>
              </w:rPr>
              <w:t>                                                            (зазначити джерело коштів)</w:t>
            </w:r>
          </w:p>
          <w:p w:rsidR="00057556" w:rsidRPr="00057556" w:rsidRDefault="00057556" w:rsidP="00057556">
            <w:pPr>
              <w:spacing w:before="100" w:beforeAutospacing="1" w:after="100" w:afterAutospacing="1" w:line="240" w:lineRule="auto"/>
              <w:rPr>
                <w:rFonts w:ascii="Times New Roman" w:eastAsia="Times New Roman" w:hAnsi="Times New Roman" w:cs="Times New Roman"/>
                <w:color w:val="000000"/>
                <w:sz w:val="20"/>
                <w:szCs w:val="20"/>
                <w:lang w:val="uk-UA" w:eastAsia="ru-RU"/>
              </w:rPr>
            </w:pPr>
            <w:r w:rsidRPr="00057556">
              <w:rPr>
                <w:rFonts w:ascii="Times New Roman" w:eastAsia="Times New Roman" w:hAnsi="Times New Roman" w:cs="Times New Roman"/>
                <w:color w:val="000000"/>
                <w:sz w:val="24"/>
                <w:szCs w:val="24"/>
                <w:lang w:val="uk-UA" w:eastAsia="ru-RU"/>
              </w:rPr>
              <w:t>2) ___________________________________________________________________________________</w:t>
            </w:r>
            <w:r w:rsidRPr="00057556">
              <w:rPr>
                <w:rFonts w:ascii="Times New Roman" w:eastAsia="Times New Roman" w:hAnsi="Times New Roman" w:cs="Times New Roman"/>
                <w:color w:val="000000"/>
                <w:sz w:val="24"/>
                <w:szCs w:val="24"/>
                <w:lang w:val="uk-UA" w:eastAsia="ru-RU"/>
              </w:rPr>
              <w:br/>
            </w:r>
            <w:r w:rsidRPr="00057556">
              <w:rPr>
                <w:rFonts w:ascii="Times New Roman" w:eastAsia="Times New Roman" w:hAnsi="Times New Roman" w:cs="Times New Roman"/>
                <w:color w:val="000000"/>
                <w:sz w:val="20"/>
                <w:szCs w:val="20"/>
                <w:lang w:val="uk-UA" w:eastAsia="ru-RU"/>
              </w:rPr>
              <w:t>       (зазначається зміст заходу/завдання, мета, якої буде досягнуто, обґрунтовуються його доцільність і необхідність)</w:t>
            </w:r>
            <w:r w:rsidRPr="00057556">
              <w:rPr>
                <w:rFonts w:ascii="Times New Roman" w:eastAsia="Times New Roman" w:hAnsi="Times New Roman" w:cs="Times New Roman"/>
                <w:color w:val="000000"/>
                <w:sz w:val="20"/>
                <w:szCs w:val="20"/>
                <w:lang w:val="uk-UA" w:eastAsia="ru-RU"/>
              </w:rPr>
              <w:br/>
            </w:r>
            <w:r w:rsidRPr="00057556">
              <w:rPr>
                <w:rFonts w:ascii="Times New Roman" w:eastAsia="Times New Roman" w:hAnsi="Times New Roman" w:cs="Times New Roman"/>
                <w:color w:val="000000"/>
                <w:sz w:val="20"/>
                <w:szCs w:val="20"/>
                <w:lang w:val="uk-UA" w:eastAsia="ru-RU"/>
              </w:rPr>
              <w:br/>
            </w:r>
            <w:r w:rsidRPr="00057556">
              <w:rPr>
                <w:rFonts w:ascii="Times New Roman" w:eastAsia="Times New Roman" w:hAnsi="Times New Roman" w:cs="Times New Roman"/>
                <w:color w:val="000000"/>
                <w:sz w:val="24"/>
                <w:szCs w:val="24"/>
                <w:lang w:val="uk-UA" w:eastAsia="ru-RU"/>
              </w:rPr>
              <w:t>_____________________________________________________________________________________</w:t>
            </w:r>
            <w:r w:rsidRPr="00057556">
              <w:rPr>
                <w:rFonts w:ascii="Times New Roman" w:eastAsia="Times New Roman" w:hAnsi="Times New Roman" w:cs="Times New Roman"/>
                <w:color w:val="000000"/>
                <w:sz w:val="24"/>
                <w:szCs w:val="24"/>
                <w:lang w:val="uk-UA" w:eastAsia="ru-RU"/>
              </w:rPr>
              <w:br/>
              <w:t>на суму _____ тис. грн (____ %), у тому числі:</w:t>
            </w:r>
            <w:r w:rsidRPr="00057556">
              <w:rPr>
                <w:rFonts w:ascii="Times New Roman" w:eastAsia="Times New Roman" w:hAnsi="Times New Roman" w:cs="Times New Roman"/>
                <w:color w:val="000000"/>
                <w:sz w:val="24"/>
                <w:szCs w:val="24"/>
                <w:lang w:val="uk-UA" w:eastAsia="ru-RU"/>
              </w:rPr>
              <w:br/>
              <w:t>за рахунок державного бюджету - на суму _____ тис. грн (____ %),</w:t>
            </w:r>
            <w:r w:rsidRPr="00057556">
              <w:rPr>
                <w:rFonts w:ascii="Times New Roman" w:eastAsia="Times New Roman" w:hAnsi="Times New Roman" w:cs="Times New Roman"/>
                <w:color w:val="000000"/>
                <w:sz w:val="24"/>
                <w:szCs w:val="24"/>
                <w:lang w:val="uk-UA" w:eastAsia="ru-RU"/>
              </w:rPr>
              <w:br/>
              <w:t>за рахунок ______________________________________________ - на суму _____ тис. грн (____ %);</w:t>
            </w:r>
            <w:r w:rsidRPr="00057556">
              <w:rPr>
                <w:rFonts w:ascii="Times New Roman" w:eastAsia="Times New Roman" w:hAnsi="Times New Roman" w:cs="Times New Roman"/>
                <w:color w:val="000000"/>
                <w:sz w:val="24"/>
                <w:szCs w:val="24"/>
                <w:lang w:val="uk-UA" w:eastAsia="ru-RU"/>
              </w:rPr>
              <w:br/>
            </w:r>
            <w:r w:rsidRPr="00057556">
              <w:rPr>
                <w:rFonts w:ascii="Times New Roman" w:eastAsia="Times New Roman" w:hAnsi="Times New Roman" w:cs="Times New Roman"/>
                <w:color w:val="000000"/>
                <w:sz w:val="20"/>
                <w:szCs w:val="20"/>
                <w:lang w:val="uk-UA" w:eastAsia="ru-RU"/>
              </w:rPr>
              <w:t>                                                            (зазначити джерело коштів)</w:t>
            </w:r>
          </w:p>
          <w:p w:rsidR="00057556" w:rsidRPr="00057556" w:rsidRDefault="00057556" w:rsidP="00057556">
            <w:pPr>
              <w:spacing w:before="100" w:beforeAutospacing="1" w:after="100" w:afterAutospacing="1" w:line="240" w:lineRule="auto"/>
              <w:rPr>
                <w:rFonts w:ascii="Times New Roman" w:eastAsia="Times New Roman" w:hAnsi="Times New Roman" w:cs="Times New Roman"/>
                <w:color w:val="000000"/>
                <w:sz w:val="24"/>
                <w:szCs w:val="24"/>
                <w:lang w:val="uk-UA" w:eastAsia="ru-RU"/>
              </w:rPr>
            </w:pPr>
            <w:r w:rsidRPr="00057556">
              <w:rPr>
                <w:rFonts w:ascii="Times New Roman" w:eastAsia="Times New Roman" w:hAnsi="Times New Roman" w:cs="Times New Roman"/>
                <w:color w:val="000000"/>
                <w:sz w:val="24"/>
                <w:szCs w:val="24"/>
                <w:lang w:val="uk-UA" w:eastAsia="ru-RU"/>
              </w:rPr>
              <w:t>3) ___________________________________________________________________________________</w:t>
            </w:r>
            <w:r w:rsidRPr="00057556">
              <w:rPr>
                <w:rFonts w:ascii="Times New Roman" w:eastAsia="Times New Roman" w:hAnsi="Times New Roman" w:cs="Times New Roman"/>
                <w:color w:val="000000"/>
                <w:sz w:val="24"/>
                <w:szCs w:val="24"/>
                <w:lang w:val="uk-UA" w:eastAsia="ru-RU"/>
              </w:rPr>
              <w:br/>
            </w:r>
            <w:r w:rsidRPr="00057556">
              <w:rPr>
                <w:rFonts w:ascii="Times New Roman" w:eastAsia="Times New Roman" w:hAnsi="Times New Roman" w:cs="Times New Roman"/>
                <w:color w:val="000000"/>
                <w:sz w:val="20"/>
                <w:szCs w:val="20"/>
                <w:lang w:val="uk-UA" w:eastAsia="ru-RU"/>
              </w:rPr>
              <w:t>       (зазначається зміст заходу/завдання, мета, якої буде досягнуто, обґрунтовуються його доцільність і необхідність)</w:t>
            </w:r>
            <w:r w:rsidRPr="00057556">
              <w:rPr>
                <w:rFonts w:ascii="Times New Roman" w:eastAsia="Times New Roman" w:hAnsi="Times New Roman" w:cs="Times New Roman"/>
                <w:color w:val="000000"/>
                <w:sz w:val="20"/>
                <w:szCs w:val="20"/>
                <w:lang w:val="uk-UA" w:eastAsia="ru-RU"/>
              </w:rPr>
              <w:br/>
            </w:r>
            <w:r w:rsidRPr="00057556">
              <w:rPr>
                <w:rFonts w:ascii="Times New Roman" w:eastAsia="Times New Roman" w:hAnsi="Times New Roman" w:cs="Times New Roman"/>
                <w:color w:val="000000"/>
                <w:sz w:val="20"/>
                <w:szCs w:val="20"/>
                <w:lang w:val="uk-UA" w:eastAsia="ru-RU"/>
              </w:rPr>
              <w:br/>
            </w:r>
            <w:r w:rsidRPr="00057556">
              <w:rPr>
                <w:rFonts w:ascii="Times New Roman" w:eastAsia="Times New Roman" w:hAnsi="Times New Roman" w:cs="Times New Roman"/>
                <w:color w:val="000000"/>
                <w:sz w:val="24"/>
                <w:szCs w:val="24"/>
                <w:lang w:val="uk-UA" w:eastAsia="ru-RU"/>
              </w:rPr>
              <w:t>_____________________________________________________________________________________</w:t>
            </w:r>
            <w:r w:rsidRPr="00057556">
              <w:rPr>
                <w:rFonts w:ascii="Times New Roman" w:eastAsia="Times New Roman" w:hAnsi="Times New Roman" w:cs="Times New Roman"/>
                <w:color w:val="000000"/>
                <w:sz w:val="24"/>
                <w:szCs w:val="24"/>
                <w:lang w:val="uk-UA" w:eastAsia="ru-RU"/>
              </w:rPr>
              <w:br/>
            </w:r>
            <w:r w:rsidRPr="00057556">
              <w:rPr>
                <w:rFonts w:ascii="Times New Roman" w:eastAsia="Times New Roman" w:hAnsi="Times New Roman" w:cs="Times New Roman"/>
                <w:color w:val="000000"/>
                <w:sz w:val="24"/>
                <w:szCs w:val="24"/>
                <w:lang w:val="uk-UA" w:eastAsia="ru-RU"/>
              </w:rPr>
              <w:lastRenderedPageBreak/>
              <w:t>на суму _____ тис. грн (____ %), у тому числі:</w:t>
            </w:r>
            <w:r w:rsidRPr="00057556">
              <w:rPr>
                <w:rFonts w:ascii="Times New Roman" w:eastAsia="Times New Roman" w:hAnsi="Times New Roman" w:cs="Times New Roman"/>
                <w:color w:val="000000"/>
                <w:sz w:val="24"/>
                <w:szCs w:val="24"/>
                <w:lang w:val="uk-UA" w:eastAsia="ru-RU"/>
              </w:rPr>
              <w:br/>
              <w:t>за рахунок державного бюджету - на суму _____ тис. грн (____ %),</w:t>
            </w:r>
            <w:r w:rsidRPr="00057556">
              <w:rPr>
                <w:rFonts w:ascii="Times New Roman" w:eastAsia="Times New Roman" w:hAnsi="Times New Roman" w:cs="Times New Roman"/>
                <w:color w:val="000000"/>
                <w:sz w:val="24"/>
                <w:szCs w:val="24"/>
                <w:lang w:val="uk-UA" w:eastAsia="ru-RU"/>
              </w:rPr>
              <w:br/>
              <w:t>за рахунок ______________________________________________ - на суму _____ тис. грн (____ %).</w:t>
            </w:r>
            <w:r w:rsidRPr="00057556">
              <w:rPr>
                <w:rFonts w:ascii="Times New Roman" w:eastAsia="Times New Roman" w:hAnsi="Times New Roman" w:cs="Times New Roman"/>
                <w:color w:val="000000"/>
                <w:sz w:val="24"/>
                <w:szCs w:val="24"/>
                <w:lang w:val="uk-UA" w:eastAsia="ru-RU"/>
              </w:rPr>
              <w:br/>
            </w:r>
            <w:r w:rsidRPr="00057556">
              <w:rPr>
                <w:rFonts w:ascii="Times New Roman" w:eastAsia="Times New Roman" w:hAnsi="Times New Roman" w:cs="Times New Roman"/>
                <w:color w:val="000000"/>
                <w:sz w:val="20"/>
                <w:szCs w:val="20"/>
                <w:lang w:val="uk-UA" w:eastAsia="ru-RU"/>
              </w:rPr>
              <w:t>                                                            (зазначити джерело коштів)</w:t>
            </w:r>
          </w:p>
        </w:tc>
      </w:tr>
    </w:tbl>
    <w:p w:rsidR="00057556" w:rsidRPr="00057556" w:rsidRDefault="00057556" w:rsidP="00057556">
      <w:pPr>
        <w:spacing w:after="0" w:line="240" w:lineRule="auto"/>
        <w:rPr>
          <w:rFonts w:ascii="Times New Roman" w:eastAsia="Times New Roman" w:hAnsi="Times New Roman" w:cs="Times New Roman"/>
          <w:color w:val="000000"/>
          <w:sz w:val="24"/>
          <w:szCs w:val="24"/>
          <w:lang w:val="uk-UA" w:eastAsia="ru-RU"/>
        </w:rPr>
      </w:pPr>
      <w:r w:rsidRPr="00057556">
        <w:rPr>
          <w:rFonts w:ascii="Times New Roman" w:eastAsia="Times New Roman" w:hAnsi="Times New Roman" w:cs="Times New Roman"/>
          <w:color w:val="000000"/>
          <w:sz w:val="24"/>
          <w:szCs w:val="24"/>
          <w:lang w:val="uk-UA" w:eastAsia="ru-RU"/>
        </w:rPr>
        <w:lastRenderedPageBreak/>
        <w:br w:type="textWrapping" w:clear="all"/>
      </w:r>
    </w:p>
    <w:tbl>
      <w:tblPr>
        <w:tblW w:w="10500" w:type="dxa"/>
        <w:tblInd w:w="-612" w:type="dxa"/>
        <w:tblLook w:val="0000" w:firstRow="0" w:lastRow="0" w:firstColumn="0" w:lastColumn="0" w:noHBand="0" w:noVBand="0"/>
      </w:tblPr>
      <w:tblGrid>
        <w:gridCol w:w="5670"/>
        <w:gridCol w:w="2205"/>
        <w:gridCol w:w="2625"/>
      </w:tblGrid>
      <w:tr w:rsidR="00057556" w:rsidRPr="00057556" w:rsidTr="00057556">
        <w:tc>
          <w:tcPr>
            <w:tcW w:w="2700" w:type="pct"/>
          </w:tcPr>
          <w:p w:rsidR="00057556" w:rsidRPr="00057556" w:rsidRDefault="00057556" w:rsidP="00057556">
            <w:pPr>
              <w:spacing w:before="100" w:beforeAutospacing="1" w:after="100" w:afterAutospacing="1" w:line="240" w:lineRule="auto"/>
              <w:jc w:val="center"/>
              <w:rPr>
                <w:rFonts w:ascii="Times New Roman" w:eastAsia="Times New Roman" w:hAnsi="Times New Roman" w:cs="Times New Roman"/>
                <w:color w:val="000000"/>
                <w:sz w:val="24"/>
                <w:szCs w:val="24"/>
                <w:lang w:val="uk-UA" w:eastAsia="ru-RU"/>
              </w:rPr>
            </w:pPr>
            <w:r w:rsidRPr="00057556">
              <w:rPr>
                <w:rFonts w:ascii="Times New Roman" w:eastAsia="Times New Roman" w:hAnsi="Times New Roman" w:cs="Times New Roman"/>
                <w:color w:val="000000"/>
                <w:sz w:val="24"/>
                <w:szCs w:val="24"/>
                <w:lang w:val="uk-UA" w:eastAsia="ru-RU"/>
              </w:rPr>
              <w:t>___________________________________________</w:t>
            </w:r>
            <w:r w:rsidRPr="00057556">
              <w:rPr>
                <w:rFonts w:ascii="Times New Roman" w:eastAsia="Times New Roman" w:hAnsi="Times New Roman" w:cs="Times New Roman"/>
                <w:color w:val="000000"/>
                <w:sz w:val="24"/>
                <w:szCs w:val="24"/>
                <w:lang w:val="uk-UA" w:eastAsia="ru-RU"/>
              </w:rPr>
              <w:br/>
            </w:r>
            <w:r w:rsidRPr="00057556">
              <w:rPr>
                <w:rFonts w:ascii="Times New Roman" w:eastAsia="Times New Roman" w:hAnsi="Times New Roman" w:cs="Times New Roman"/>
                <w:color w:val="000000"/>
                <w:sz w:val="20"/>
                <w:szCs w:val="20"/>
                <w:lang w:val="uk-UA" w:eastAsia="ru-RU"/>
              </w:rPr>
              <w:t>(посада керівника / уповноваженої керівником особи</w:t>
            </w:r>
            <w:r w:rsidRPr="00057556">
              <w:rPr>
                <w:rFonts w:ascii="Times New Roman" w:eastAsia="Times New Roman" w:hAnsi="Times New Roman" w:cs="Times New Roman"/>
                <w:color w:val="000000"/>
                <w:sz w:val="20"/>
                <w:szCs w:val="20"/>
                <w:lang w:val="uk-UA" w:eastAsia="ru-RU"/>
              </w:rPr>
              <w:br/>
              <w:t>юридичної особи)</w:t>
            </w:r>
          </w:p>
        </w:tc>
        <w:tc>
          <w:tcPr>
            <w:tcW w:w="1050" w:type="pct"/>
          </w:tcPr>
          <w:p w:rsidR="00057556" w:rsidRPr="00057556" w:rsidRDefault="00057556" w:rsidP="00057556">
            <w:pPr>
              <w:spacing w:before="100" w:beforeAutospacing="1" w:after="100" w:afterAutospacing="1" w:line="240" w:lineRule="auto"/>
              <w:jc w:val="center"/>
              <w:rPr>
                <w:rFonts w:ascii="Times New Roman" w:eastAsia="Times New Roman" w:hAnsi="Times New Roman" w:cs="Times New Roman"/>
                <w:color w:val="000000"/>
                <w:sz w:val="24"/>
                <w:szCs w:val="24"/>
                <w:lang w:val="uk-UA" w:eastAsia="ru-RU"/>
              </w:rPr>
            </w:pPr>
            <w:r w:rsidRPr="00057556">
              <w:rPr>
                <w:rFonts w:ascii="Times New Roman" w:eastAsia="Times New Roman" w:hAnsi="Times New Roman" w:cs="Times New Roman"/>
                <w:b/>
                <w:bCs/>
                <w:color w:val="000000"/>
                <w:sz w:val="24"/>
                <w:szCs w:val="24"/>
                <w:lang w:val="uk-UA" w:eastAsia="ru-RU"/>
              </w:rPr>
              <w:t>____________</w:t>
            </w:r>
            <w:r w:rsidRPr="00057556">
              <w:rPr>
                <w:rFonts w:ascii="Times New Roman" w:eastAsia="Times New Roman" w:hAnsi="Times New Roman" w:cs="Times New Roman"/>
                <w:color w:val="000000"/>
                <w:sz w:val="24"/>
                <w:szCs w:val="24"/>
                <w:lang w:val="uk-UA" w:eastAsia="ru-RU"/>
              </w:rPr>
              <w:br/>
            </w:r>
            <w:r w:rsidRPr="00057556">
              <w:rPr>
                <w:rFonts w:ascii="Times New Roman" w:eastAsia="Times New Roman" w:hAnsi="Times New Roman" w:cs="Times New Roman"/>
                <w:color w:val="000000"/>
                <w:sz w:val="20"/>
                <w:szCs w:val="20"/>
                <w:lang w:val="uk-UA" w:eastAsia="ru-RU"/>
              </w:rPr>
              <w:t>(підпис)</w:t>
            </w:r>
            <w:r w:rsidRPr="00057556">
              <w:rPr>
                <w:rFonts w:ascii="Times New Roman" w:eastAsia="Times New Roman" w:hAnsi="Times New Roman" w:cs="Times New Roman"/>
                <w:color w:val="000000"/>
                <w:sz w:val="24"/>
                <w:szCs w:val="24"/>
                <w:lang w:val="uk-UA" w:eastAsia="ru-RU"/>
              </w:rPr>
              <w:br/>
            </w:r>
            <w:r w:rsidRPr="00057556">
              <w:rPr>
                <w:rFonts w:ascii="Times New Roman" w:eastAsia="Times New Roman" w:hAnsi="Times New Roman" w:cs="Times New Roman"/>
                <w:color w:val="000000"/>
                <w:sz w:val="24"/>
                <w:szCs w:val="24"/>
                <w:lang w:val="uk-UA" w:eastAsia="ru-RU"/>
              </w:rPr>
              <w:br/>
            </w:r>
          </w:p>
        </w:tc>
        <w:tc>
          <w:tcPr>
            <w:tcW w:w="1250" w:type="pct"/>
          </w:tcPr>
          <w:p w:rsidR="00057556" w:rsidRPr="00057556" w:rsidRDefault="00057556" w:rsidP="00057556">
            <w:pPr>
              <w:spacing w:before="100" w:beforeAutospacing="1" w:after="100" w:afterAutospacing="1" w:line="240" w:lineRule="auto"/>
              <w:jc w:val="center"/>
              <w:rPr>
                <w:rFonts w:ascii="Times New Roman" w:eastAsia="Times New Roman" w:hAnsi="Times New Roman" w:cs="Times New Roman"/>
                <w:color w:val="000000"/>
                <w:sz w:val="24"/>
                <w:szCs w:val="24"/>
                <w:lang w:val="uk-UA" w:eastAsia="ru-RU"/>
              </w:rPr>
            </w:pPr>
            <w:r w:rsidRPr="00057556">
              <w:rPr>
                <w:rFonts w:ascii="Times New Roman" w:eastAsia="Times New Roman" w:hAnsi="Times New Roman" w:cs="Times New Roman"/>
                <w:b/>
                <w:bCs/>
                <w:color w:val="000000"/>
                <w:sz w:val="24"/>
                <w:szCs w:val="24"/>
                <w:lang w:val="uk-UA" w:eastAsia="ru-RU"/>
              </w:rPr>
              <w:t>____________________</w:t>
            </w:r>
            <w:r w:rsidRPr="00057556">
              <w:rPr>
                <w:rFonts w:ascii="Times New Roman" w:eastAsia="Times New Roman" w:hAnsi="Times New Roman" w:cs="Times New Roman"/>
                <w:color w:val="000000"/>
                <w:sz w:val="24"/>
                <w:szCs w:val="24"/>
                <w:lang w:val="uk-UA" w:eastAsia="ru-RU"/>
              </w:rPr>
              <w:br/>
            </w:r>
            <w:r w:rsidRPr="00057556">
              <w:rPr>
                <w:rFonts w:ascii="Times New Roman" w:eastAsia="Times New Roman" w:hAnsi="Times New Roman" w:cs="Times New Roman"/>
                <w:color w:val="000000"/>
                <w:sz w:val="20"/>
                <w:szCs w:val="20"/>
                <w:lang w:val="uk-UA" w:eastAsia="ru-RU"/>
              </w:rPr>
              <w:t>(ініціали, прізвище)</w:t>
            </w:r>
          </w:p>
        </w:tc>
      </w:tr>
      <w:tr w:rsidR="00057556" w:rsidRPr="00057556" w:rsidTr="00057556">
        <w:tc>
          <w:tcPr>
            <w:tcW w:w="2700" w:type="pct"/>
          </w:tcPr>
          <w:p w:rsidR="00057556" w:rsidRPr="00057556" w:rsidRDefault="00057556" w:rsidP="00057556">
            <w:pPr>
              <w:spacing w:before="100" w:beforeAutospacing="1" w:after="100" w:afterAutospacing="1" w:line="240" w:lineRule="auto"/>
              <w:jc w:val="center"/>
              <w:rPr>
                <w:rFonts w:ascii="Times New Roman" w:eastAsia="Times New Roman" w:hAnsi="Times New Roman" w:cs="Times New Roman"/>
                <w:color w:val="000000"/>
                <w:sz w:val="24"/>
                <w:szCs w:val="24"/>
                <w:lang w:val="uk-UA" w:eastAsia="ru-RU"/>
              </w:rPr>
            </w:pPr>
            <w:r w:rsidRPr="00057556">
              <w:rPr>
                <w:rFonts w:ascii="Times New Roman" w:eastAsia="Times New Roman" w:hAnsi="Times New Roman" w:cs="Times New Roman"/>
                <w:color w:val="000000"/>
                <w:sz w:val="24"/>
                <w:szCs w:val="24"/>
                <w:lang w:val="uk-UA" w:eastAsia="ru-RU"/>
              </w:rPr>
              <w:t> </w:t>
            </w:r>
          </w:p>
        </w:tc>
        <w:tc>
          <w:tcPr>
            <w:tcW w:w="1050" w:type="pct"/>
          </w:tcPr>
          <w:p w:rsidR="00057556" w:rsidRPr="00057556" w:rsidRDefault="00057556" w:rsidP="002B0C8D">
            <w:pPr>
              <w:spacing w:before="100" w:beforeAutospacing="1" w:after="100" w:afterAutospacing="1" w:line="240" w:lineRule="auto"/>
              <w:jc w:val="center"/>
              <w:rPr>
                <w:rFonts w:ascii="Times New Roman" w:eastAsia="Times New Roman" w:hAnsi="Times New Roman" w:cs="Times New Roman"/>
                <w:color w:val="000000"/>
                <w:sz w:val="24"/>
                <w:szCs w:val="24"/>
                <w:lang w:val="uk-UA" w:eastAsia="ru-RU"/>
              </w:rPr>
            </w:pPr>
            <w:r w:rsidRPr="00057556">
              <w:rPr>
                <w:rFonts w:ascii="Times New Roman" w:eastAsia="Times New Roman" w:hAnsi="Times New Roman" w:cs="Times New Roman"/>
                <w:color w:val="000000"/>
                <w:sz w:val="24"/>
                <w:szCs w:val="24"/>
                <w:lang w:val="uk-UA" w:eastAsia="ru-RU"/>
              </w:rPr>
              <w:t>М. П.</w:t>
            </w:r>
            <w:r w:rsidRPr="00057556">
              <w:rPr>
                <w:rFonts w:ascii="Times New Roman" w:eastAsia="Times New Roman" w:hAnsi="Times New Roman" w:cs="Times New Roman"/>
                <w:i/>
                <w:iCs/>
                <w:color w:val="000000"/>
                <w:sz w:val="24"/>
                <w:szCs w:val="24"/>
                <w:lang w:val="uk-UA" w:eastAsia="ru-RU"/>
              </w:rPr>
              <w:t xml:space="preserve"> </w:t>
            </w:r>
            <w:r w:rsidRPr="00057556">
              <w:rPr>
                <w:rFonts w:ascii="Times New Roman" w:eastAsia="Times New Roman" w:hAnsi="Times New Roman" w:cs="Times New Roman"/>
                <w:color w:val="000000"/>
                <w:sz w:val="24"/>
                <w:szCs w:val="24"/>
                <w:lang w:val="uk-UA" w:eastAsia="ru-RU"/>
              </w:rPr>
              <w:br/>
            </w:r>
          </w:p>
        </w:tc>
        <w:tc>
          <w:tcPr>
            <w:tcW w:w="1250" w:type="pct"/>
          </w:tcPr>
          <w:p w:rsidR="00057556" w:rsidRPr="00057556" w:rsidRDefault="00057556" w:rsidP="00057556">
            <w:pPr>
              <w:spacing w:before="100" w:beforeAutospacing="1" w:after="100" w:afterAutospacing="1" w:line="240" w:lineRule="auto"/>
              <w:jc w:val="center"/>
              <w:rPr>
                <w:rFonts w:ascii="Times New Roman" w:eastAsia="Times New Roman" w:hAnsi="Times New Roman" w:cs="Times New Roman"/>
                <w:color w:val="000000"/>
                <w:sz w:val="24"/>
                <w:szCs w:val="24"/>
                <w:lang w:val="uk-UA" w:eastAsia="ru-RU"/>
              </w:rPr>
            </w:pPr>
            <w:r w:rsidRPr="00057556">
              <w:rPr>
                <w:rFonts w:ascii="Times New Roman" w:eastAsia="Times New Roman" w:hAnsi="Times New Roman" w:cs="Times New Roman"/>
                <w:color w:val="000000"/>
                <w:sz w:val="24"/>
                <w:szCs w:val="24"/>
                <w:lang w:val="uk-UA" w:eastAsia="ru-RU"/>
              </w:rPr>
              <w:t> </w:t>
            </w:r>
          </w:p>
        </w:tc>
      </w:tr>
      <w:tr w:rsidR="00057556" w:rsidRPr="00057556" w:rsidTr="00057556">
        <w:tc>
          <w:tcPr>
            <w:tcW w:w="2700" w:type="pct"/>
          </w:tcPr>
          <w:p w:rsidR="00057556" w:rsidRPr="00057556" w:rsidRDefault="00057556" w:rsidP="00057556">
            <w:pPr>
              <w:spacing w:before="100" w:beforeAutospacing="1" w:after="100" w:afterAutospacing="1" w:line="240" w:lineRule="auto"/>
              <w:jc w:val="center"/>
              <w:rPr>
                <w:rFonts w:ascii="Times New Roman" w:eastAsia="Times New Roman" w:hAnsi="Times New Roman" w:cs="Times New Roman"/>
                <w:color w:val="000000"/>
                <w:sz w:val="24"/>
                <w:szCs w:val="24"/>
                <w:lang w:val="uk-UA" w:eastAsia="ru-RU"/>
              </w:rPr>
            </w:pPr>
            <w:r w:rsidRPr="00057556">
              <w:rPr>
                <w:rFonts w:ascii="Times New Roman" w:eastAsia="Times New Roman" w:hAnsi="Times New Roman" w:cs="Times New Roman"/>
                <w:color w:val="000000"/>
                <w:sz w:val="24"/>
                <w:szCs w:val="24"/>
                <w:lang w:val="uk-UA" w:eastAsia="ru-RU"/>
              </w:rPr>
              <w:t>____________________________________________</w:t>
            </w:r>
            <w:r w:rsidRPr="00057556">
              <w:rPr>
                <w:rFonts w:ascii="Times New Roman" w:eastAsia="Times New Roman" w:hAnsi="Times New Roman" w:cs="Times New Roman"/>
                <w:color w:val="000000"/>
                <w:sz w:val="24"/>
                <w:szCs w:val="24"/>
                <w:lang w:val="uk-UA" w:eastAsia="ru-RU"/>
              </w:rPr>
              <w:br/>
            </w:r>
            <w:r w:rsidRPr="00057556">
              <w:rPr>
                <w:rFonts w:ascii="Times New Roman" w:eastAsia="Times New Roman" w:hAnsi="Times New Roman" w:cs="Times New Roman"/>
                <w:color w:val="000000"/>
                <w:sz w:val="20"/>
                <w:szCs w:val="20"/>
                <w:lang w:val="uk-UA" w:eastAsia="ru-RU"/>
              </w:rPr>
              <w:t>(посада керівника планово-економічної служби</w:t>
            </w:r>
            <w:r w:rsidRPr="00057556">
              <w:rPr>
                <w:rFonts w:ascii="Times New Roman" w:eastAsia="Times New Roman" w:hAnsi="Times New Roman" w:cs="Times New Roman"/>
                <w:color w:val="000000"/>
                <w:sz w:val="20"/>
                <w:szCs w:val="20"/>
                <w:lang w:val="uk-UA" w:eastAsia="ru-RU"/>
              </w:rPr>
              <w:br/>
              <w:t>юридичної особи)</w:t>
            </w:r>
          </w:p>
        </w:tc>
        <w:tc>
          <w:tcPr>
            <w:tcW w:w="1050" w:type="pct"/>
          </w:tcPr>
          <w:p w:rsidR="00057556" w:rsidRPr="00057556" w:rsidRDefault="00057556" w:rsidP="00057556">
            <w:pPr>
              <w:spacing w:before="100" w:beforeAutospacing="1" w:after="100" w:afterAutospacing="1" w:line="240" w:lineRule="auto"/>
              <w:jc w:val="center"/>
              <w:rPr>
                <w:rFonts w:ascii="Times New Roman" w:eastAsia="Times New Roman" w:hAnsi="Times New Roman" w:cs="Times New Roman"/>
                <w:color w:val="000000"/>
                <w:sz w:val="24"/>
                <w:szCs w:val="24"/>
                <w:lang w:val="uk-UA" w:eastAsia="ru-RU"/>
              </w:rPr>
            </w:pPr>
            <w:r w:rsidRPr="00057556">
              <w:rPr>
                <w:rFonts w:ascii="Times New Roman" w:eastAsia="Times New Roman" w:hAnsi="Times New Roman" w:cs="Times New Roman"/>
                <w:b/>
                <w:bCs/>
                <w:color w:val="000000"/>
                <w:sz w:val="24"/>
                <w:szCs w:val="24"/>
                <w:lang w:val="uk-UA" w:eastAsia="ru-RU"/>
              </w:rPr>
              <w:t>____________</w:t>
            </w:r>
            <w:r w:rsidRPr="00057556">
              <w:rPr>
                <w:rFonts w:ascii="Times New Roman" w:eastAsia="Times New Roman" w:hAnsi="Times New Roman" w:cs="Times New Roman"/>
                <w:color w:val="000000"/>
                <w:sz w:val="24"/>
                <w:szCs w:val="24"/>
                <w:lang w:val="uk-UA" w:eastAsia="ru-RU"/>
              </w:rPr>
              <w:br/>
            </w:r>
            <w:r w:rsidRPr="00057556">
              <w:rPr>
                <w:rFonts w:ascii="Times New Roman" w:eastAsia="Times New Roman" w:hAnsi="Times New Roman" w:cs="Times New Roman"/>
                <w:color w:val="000000"/>
                <w:sz w:val="20"/>
                <w:szCs w:val="20"/>
                <w:lang w:val="uk-UA" w:eastAsia="ru-RU"/>
              </w:rPr>
              <w:t>(підпис)</w:t>
            </w:r>
          </w:p>
        </w:tc>
        <w:tc>
          <w:tcPr>
            <w:tcW w:w="1250" w:type="pct"/>
          </w:tcPr>
          <w:p w:rsidR="00057556" w:rsidRPr="00057556" w:rsidRDefault="00057556" w:rsidP="00057556">
            <w:pPr>
              <w:spacing w:before="100" w:beforeAutospacing="1" w:after="100" w:afterAutospacing="1" w:line="240" w:lineRule="auto"/>
              <w:jc w:val="center"/>
              <w:rPr>
                <w:rFonts w:ascii="Times New Roman" w:eastAsia="Times New Roman" w:hAnsi="Times New Roman" w:cs="Times New Roman"/>
                <w:color w:val="000000"/>
                <w:sz w:val="24"/>
                <w:szCs w:val="24"/>
                <w:lang w:val="uk-UA" w:eastAsia="ru-RU"/>
              </w:rPr>
            </w:pPr>
            <w:r w:rsidRPr="00057556">
              <w:rPr>
                <w:rFonts w:ascii="Times New Roman" w:eastAsia="Times New Roman" w:hAnsi="Times New Roman" w:cs="Times New Roman"/>
                <w:b/>
                <w:bCs/>
                <w:color w:val="000000"/>
                <w:sz w:val="24"/>
                <w:szCs w:val="24"/>
                <w:lang w:val="uk-UA" w:eastAsia="ru-RU"/>
              </w:rPr>
              <w:t>____________________</w:t>
            </w:r>
            <w:r w:rsidRPr="00057556">
              <w:rPr>
                <w:rFonts w:ascii="Times New Roman" w:eastAsia="Times New Roman" w:hAnsi="Times New Roman" w:cs="Times New Roman"/>
                <w:color w:val="000000"/>
                <w:sz w:val="24"/>
                <w:szCs w:val="24"/>
                <w:lang w:val="uk-UA" w:eastAsia="ru-RU"/>
              </w:rPr>
              <w:br/>
            </w:r>
            <w:r w:rsidRPr="00057556">
              <w:rPr>
                <w:rFonts w:ascii="Times New Roman" w:eastAsia="Times New Roman" w:hAnsi="Times New Roman" w:cs="Times New Roman"/>
                <w:color w:val="000000"/>
                <w:sz w:val="20"/>
                <w:szCs w:val="20"/>
                <w:lang w:val="uk-UA" w:eastAsia="ru-RU"/>
              </w:rPr>
              <w:t>(ініціали, прізвище)</w:t>
            </w:r>
          </w:p>
        </w:tc>
      </w:tr>
      <w:tr w:rsidR="00057556" w:rsidRPr="00057556" w:rsidTr="00057556">
        <w:tc>
          <w:tcPr>
            <w:tcW w:w="2700" w:type="pct"/>
          </w:tcPr>
          <w:p w:rsidR="00057556" w:rsidRPr="00057556" w:rsidRDefault="00057556" w:rsidP="00057556">
            <w:pPr>
              <w:spacing w:before="100" w:beforeAutospacing="1" w:after="100" w:afterAutospacing="1" w:line="240" w:lineRule="auto"/>
              <w:jc w:val="center"/>
              <w:rPr>
                <w:rFonts w:ascii="Times New Roman" w:eastAsia="Times New Roman" w:hAnsi="Times New Roman" w:cs="Times New Roman"/>
                <w:color w:val="000000"/>
                <w:sz w:val="24"/>
                <w:szCs w:val="24"/>
                <w:lang w:val="uk-UA" w:eastAsia="ru-RU"/>
              </w:rPr>
            </w:pPr>
            <w:r w:rsidRPr="00057556">
              <w:rPr>
                <w:rFonts w:ascii="Times New Roman" w:eastAsia="Times New Roman" w:hAnsi="Times New Roman" w:cs="Times New Roman"/>
                <w:color w:val="000000"/>
                <w:sz w:val="24"/>
                <w:szCs w:val="24"/>
                <w:lang w:val="uk-UA" w:eastAsia="ru-RU"/>
              </w:rPr>
              <w:t>____________________________________________</w:t>
            </w:r>
            <w:r w:rsidRPr="00057556">
              <w:rPr>
                <w:rFonts w:ascii="Times New Roman" w:eastAsia="Times New Roman" w:hAnsi="Times New Roman" w:cs="Times New Roman"/>
                <w:color w:val="000000"/>
                <w:sz w:val="24"/>
                <w:szCs w:val="24"/>
                <w:lang w:val="uk-UA" w:eastAsia="ru-RU"/>
              </w:rPr>
              <w:br/>
            </w:r>
            <w:r w:rsidRPr="00057556">
              <w:rPr>
                <w:rFonts w:ascii="Times New Roman" w:eastAsia="Times New Roman" w:hAnsi="Times New Roman" w:cs="Times New Roman"/>
                <w:color w:val="000000"/>
                <w:sz w:val="20"/>
                <w:szCs w:val="20"/>
                <w:lang w:val="uk-UA" w:eastAsia="ru-RU"/>
              </w:rPr>
              <w:t>(посада відповідальної за науковий об'єкт особи</w:t>
            </w:r>
            <w:r w:rsidRPr="00057556">
              <w:rPr>
                <w:rFonts w:ascii="Times New Roman" w:eastAsia="Times New Roman" w:hAnsi="Times New Roman" w:cs="Times New Roman"/>
                <w:color w:val="000000"/>
                <w:sz w:val="20"/>
                <w:szCs w:val="20"/>
                <w:lang w:val="uk-UA" w:eastAsia="ru-RU"/>
              </w:rPr>
              <w:br/>
              <w:t>юридичної особи)</w:t>
            </w:r>
          </w:p>
        </w:tc>
        <w:tc>
          <w:tcPr>
            <w:tcW w:w="1050" w:type="pct"/>
          </w:tcPr>
          <w:p w:rsidR="00057556" w:rsidRPr="00057556" w:rsidRDefault="00057556" w:rsidP="00057556">
            <w:pPr>
              <w:spacing w:before="100" w:beforeAutospacing="1" w:after="100" w:afterAutospacing="1" w:line="240" w:lineRule="auto"/>
              <w:jc w:val="center"/>
              <w:rPr>
                <w:rFonts w:ascii="Times New Roman" w:eastAsia="Times New Roman" w:hAnsi="Times New Roman" w:cs="Times New Roman"/>
                <w:color w:val="000000"/>
                <w:sz w:val="24"/>
                <w:szCs w:val="24"/>
                <w:lang w:val="uk-UA" w:eastAsia="ru-RU"/>
              </w:rPr>
            </w:pPr>
            <w:r w:rsidRPr="00057556">
              <w:rPr>
                <w:rFonts w:ascii="Times New Roman" w:eastAsia="Times New Roman" w:hAnsi="Times New Roman" w:cs="Times New Roman"/>
                <w:b/>
                <w:bCs/>
                <w:color w:val="000000"/>
                <w:sz w:val="24"/>
                <w:szCs w:val="24"/>
                <w:lang w:val="uk-UA" w:eastAsia="ru-RU"/>
              </w:rPr>
              <w:t>____________</w:t>
            </w:r>
            <w:r w:rsidRPr="00057556">
              <w:rPr>
                <w:rFonts w:ascii="Times New Roman" w:eastAsia="Times New Roman" w:hAnsi="Times New Roman" w:cs="Times New Roman"/>
                <w:color w:val="000000"/>
                <w:sz w:val="24"/>
                <w:szCs w:val="24"/>
                <w:lang w:val="uk-UA" w:eastAsia="ru-RU"/>
              </w:rPr>
              <w:br/>
            </w:r>
            <w:r w:rsidRPr="00057556">
              <w:rPr>
                <w:rFonts w:ascii="Times New Roman" w:eastAsia="Times New Roman" w:hAnsi="Times New Roman" w:cs="Times New Roman"/>
                <w:color w:val="000000"/>
                <w:sz w:val="20"/>
                <w:szCs w:val="20"/>
                <w:lang w:val="uk-UA" w:eastAsia="ru-RU"/>
              </w:rPr>
              <w:t>(підпис)</w:t>
            </w:r>
          </w:p>
        </w:tc>
        <w:tc>
          <w:tcPr>
            <w:tcW w:w="1250" w:type="pct"/>
          </w:tcPr>
          <w:p w:rsidR="00057556" w:rsidRPr="00057556" w:rsidRDefault="00057556" w:rsidP="00057556">
            <w:pPr>
              <w:spacing w:before="100" w:beforeAutospacing="1" w:after="100" w:afterAutospacing="1" w:line="240" w:lineRule="auto"/>
              <w:jc w:val="center"/>
              <w:rPr>
                <w:rFonts w:ascii="Times New Roman" w:eastAsia="Times New Roman" w:hAnsi="Times New Roman" w:cs="Times New Roman"/>
                <w:color w:val="000000"/>
                <w:sz w:val="24"/>
                <w:szCs w:val="24"/>
                <w:lang w:val="uk-UA" w:eastAsia="ru-RU"/>
              </w:rPr>
            </w:pPr>
            <w:r w:rsidRPr="00057556">
              <w:rPr>
                <w:rFonts w:ascii="Times New Roman" w:eastAsia="Times New Roman" w:hAnsi="Times New Roman" w:cs="Times New Roman"/>
                <w:b/>
                <w:bCs/>
                <w:color w:val="000000"/>
                <w:sz w:val="24"/>
                <w:szCs w:val="24"/>
                <w:lang w:val="uk-UA" w:eastAsia="ru-RU"/>
              </w:rPr>
              <w:t>____________________</w:t>
            </w:r>
            <w:r w:rsidRPr="00057556">
              <w:rPr>
                <w:rFonts w:ascii="Times New Roman" w:eastAsia="Times New Roman" w:hAnsi="Times New Roman" w:cs="Times New Roman"/>
                <w:color w:val="000000"/>
                <w:sz w:val="24"/>
                <w:szCs w:val="24"/>
                <w:lang w:val="uk-UA" w:eastAsia="ru-RU"/>
              </w:rPr>
              <w:br/>
            </w:r>
            <w:r w:rsidRPr="00057556">
              <w:rPr>
                <w:rFonts w:ascii="Times New Roman" w:eastAsia="Times New Roman" w:hAnsi="Times New Roman" w:cs="Times New Roman"/>
                <w:color w:val="000000"/>
                <w:sz w:val="20"/>
                <w:szCs w:val="20"/>
                <w:lang w:val="uk-UA" w:eastAsia="ru-RU"/>
              </w:rPr>
              <w:t>(ініціали, прізвище)</w:t>
            </w:r>
          </w:p>
        </w:tc>
      </w:tr>
    </w:tbl>
    <w:p w:rsidR="00057556" w:rsidRPr="00057556" w:rsidRDefault="00057556" w:rsidP="00057556">
      <w:pPr>
        <w:spacing w:after="0" w:line="240" w:lineRule="auto"/>
        <w:rPr>
          <w:rFonts w:ascii="Times New Roman" w:eastAsia="Times New Roman" w:hAnsi="Times New Roman" w:cs="Times New Roman"/>
          <w:color w:val="000000"/>
          <w:sz w:val="24"/>
          <w:szCs w:val="24"/>
          <w:lang w:val="uk-UA" w:eastAsia="ru-RU"/>
        </w:rPr>
      </w:pPr>
      <w:r w:rsidRPr="00057556">
        <w:rPr>
          <w:rFonts w:ascii="Times New Roman" w:eastAsia="Times New Roman" w:hAnsi="Times New Roman" w:cs="Times New Roman"/>
          <w:color w:val="000000"/>
          <w:sz w:val="24"/>
          <w:szCs w:val="24"/>
          <w:lang w:val="uk-UA" w:eastAsia="ru-RU"/>
        </w:rPr>
        <w:br w:type="textWrapping" w:clear="all"/>
      </w:r>
    </w:p>
    <w:p w:rsidR="00057556" w:rsidRDefault="00057556">
      <w:pPr>
        <w:rPr>
          <w:lang w:val="uk-UA"/>
        </w:rPr>
      </w:pPr>
    </w:p>
    <w:p w:rsidR="002B0C8D" w:rsidRDefault="002B0C8D">
      <w:pPr>
        <w:rPr>
          <w:lang w:val="uk-UA"/>
        </w:rPr>
      </w:pPr>
    </w:p>
    <w:p w:rsidR="002B0C8D" w:rsidRDefault="002B0C8D">
      <w:pPr>
        <w:rPr>
          <w:lang w:val="uk-UA"/>
        </w:rPr>
      </w:pPr>
    </w:p>
    <w:p w:rsidR="002B0C8D" w:rsidRDefault="002B0C8D">
      <w:pPr>
        <w:rPr>
          <w:lang w:val="uk-UA"/>
        </w:rPr>
      </w:pPr>
    </w:p>
    <w:p w:rsidR="002B0C8D" w:rsidRDefault="002B0C8D">
      <w:pPr>
        <w:rPr>
          <w:lang w:val="uk-UA"/>
        </w:rPr>
      </w:pPr>
    </w:p>
    <w:p w:rsidR="002B0C8D" w:rsidRDefault="002B0C8D">
      <w:pPr>
        <w:rPr>
          <w:lang w:val="uk-UA"/>
        </w:rPr>
      </w:pPr>
    </w:p>
    <w:p w:rsidR="002B0C8D" w:rsidRDefault="002B0C8D">
      <w:pPr>
        <w:rPr>
          <w:lang w:val="uk-UA"/>
        </w:rPr>
      </w:pPr>
    </w:p>
    <w:p w:rsidR="00FA4A4E" w:rsidRDefault="00FA4A4E">
      <w:pPr>
        <w:rPr>
          <w:lang w:val="uk-UA"/>
        </w:rPr>
      </w:pPr>
    </w:p>
    <w:sectPr w:rsidR="00FA4A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4D2"/>
    <w:rsid w:val="0003303C"/>
    <w:rsid w:val="00057556"/>
    <w:rsid w:val="000623B0"/>
    <w:rsid w:val="000831BC"/>
    <w:rsid w:val="000A5156"/>
    <w:rsid w:val="000F2C2B"/>
    <w:rsid w:val="00113D68"/>
    <w:rsid w:val="00181FC4"/>
    <w:rsid w:val="00197D32"/>
    <w:rsid w:val="001C1599"/>
    <w:rsid w:val="001C31E9"/>
    <w:rsid w:val="002B0C8D"/>
    <w:rsid w:val="002D2C0A"/>
    <w:rsid w:val="002E35CB"/>
    <w:rsid w:val="003250C7"/>
    <w:rsid w:val="003478B6"/>
    <w:rsid w:val="00357EC7"/>
    <w:rsid w:val="00384AA4"/>
    <w:rsid w:val="003D31C3"/>
    <w:rsid w:val="003F46B0"/>
    <w:rsid w:val="003F697D"/>
    <w:rsid w:val="004062D9"/>
    <w:rsid w:val="004639C1"/>
    <w:rsid w:val="00477B7E"/>
    <w:rsid w:val="004822D9"/>
    <w:rsid w:val="004E38C5"/>
    <w:rsid w:val="004E3E3A"/>
    <w:rsid w:val="00513D65"/>
    <w:rsid w:val="00557472"/>
    <w:rsid w:val="00580388"/>
    <w:rsid w:val="00645E3C"/>
    <w:rsid w:val="00700F49"/>
    <w:rsid w:val="00707CE3"/>
    <w:rsid w:val="00754393"/>
    <w:rsid w:val="00755614"/>
    <w:rsid w:val="0076462B"/>
    <w:rsid w:val="00802AF2"/>
    <w:rsid w:val="00823B7C"/>
    <w:rsid w:val="008B38E6"/>
    <w:rsid w:val="008B6442"/>
    <w:rsid w:val="00953124"/>
    <w:rsid w:val="00966FAE"/>
    <w:rsid w:val="00A33AC8"/>
    <w:rsid w:val="00A41DA3"/>
    <w:rsid w:val="00A9684F"/>
    <w:rsid w:val="00B838A8"/>
    <w:rsid w:val="00B93E86"/>
    <w:rsid w:val="00BB3AC1"/>
    <w:rsid w:val="00BF1358"/>
    <w:rsid w:val="00C025DB"/>
    <w:rsid w:val="00C42639"/>
    <w:rsid w:val="00C75F5B"/>
    <w:rsid w:val="00D05B11"/>
    <w:rsid w:val="00D26767"/>
    <w:rsid w:val="00D56E5F"/>
    <w:rsid w:val="00D654D2"/>
    <w:rsid w:val="00D90A94"/>
    <w:rsid w:val="00E1308B"/>
    <w:rsid w:val="00E87EA3"/>
    <w:rsid w:val="00ED0175"/>
    <w:rsid w:val="00ED15EB"/>
    <w:rsid w:val="00F406C2"/>
    <w:rsid w:val="00F644E5"/>
    <w:rsid w:val="00F670FC"/>
    <w:rsid w:val="00FA4A4E"/>
    <w:rsid w:val="00FC714D"/>
    <w:rsid w:val="00FE4672"/>
    <w:rsid w:val="00FF0F40"/>
    <w:rsid w:val="00FF7F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11FD01-1C99-4BA7-B6F2-2EC5663D8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D654D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3">
    <w:name w:val="Hyperlink"/>
    <w:basedOn w:val="a0"/>
    <w:uiPriority w:val="99"/>
    <w:unhideWhenUsed/>
    <w:rsid w:val="00707CE3"/>
    <w:rPr>
      <w:color w:val="0000FF" w:themeColor="hyperlink"/>
      <w:u w:val="single"/>
    </w:rPr>
  </w:style>
  <w:style w:type="table" w:styleId="a4">
    <w:name w:val="Table Grid"/>
    <w:basedOn w:val="a1"/>
    <w:rsid w:val="00057556"/>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477B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9335">
      <w:bodyDiv w:val="1"/>
      <w:marLeft w:val="0"/>
      <w:marRight w:val="0"/>
      <w:marTop w:val="0"/>
      <w:marBottom w:val="0"/>
      <w:divBdr>
        <w:top w:val="none" w:sz="0" w:space="0" w:color="auto"/>
        <w:left w:val="none" w:sz="0" w:space="0" w:color="auto"/>
        <w:bottom w:val="none" w:sz="0" w:space="0" w:color="auto"/>
        <w:right w:val="none" w:sz="0" w:space="0" w:color="auto"/>
      </w:divBdr>
    </w:div>
    <w:div w:id="508059037">
      <w:bodyDiv w:val="1"/>
      <w:marLeft w:val="0"/>
      <w:marRight w:val="0"/>
      <w:marTop w:val="0"/>
      <w:marBottom w:val="0"/>
      <w:divBdr>
        <w:top w:val="none" w:sz="0" w:space="0" w:color="auto"/>
        <w:left w:val="none" w:sz="0" w:space="0" w:color="auto"/>
        <w:bottom w:val="none" w:sz="0" w:space="0" w:color="auto"/>
        <w:right w:val="none" w:sz="0" w:space="0" w:color="auto"/>
      </w:divBdr>
    </w:div>
    <w:div w:id="611938826">
      <w:bodyDiv w:val="1"/>
      <w:marLeft w:val="0"/>
      <w:marRight w:val="0"/>
      <w:marTop w:val="0"/>
      <w:marBottom w:val="0"/>
      <w:divBdr>
        <w:top w:val="none" w:sz="0" w:space="0" w:color="auto"/>
        <w:left w:val="none" w:sz="0" w:space="0" w:color="auto"/>
        <w:bottom w:val="none" w:sz="0" w:space="0" w:color="auto"/>
        <w:right w:val="none" w:sz="0" w:space="0" w:color="auto"/>
      </w:divBdr>
    </w:div>
    <w:div w:id="757143749">
      <w:bodyDiv w:val="1"/>
      <w:marLeft w:val="0"/>
      <w:marRight w:val="0"/>
      <w:marTop w:val="0"/>
      <w:marBottom w:val="0"/>
      <w:divBdr>
        <w:top w:val="none" w:sz="0" w:space="0" w:color="auto"/>
        <w:left w:val="none" w:sz="0" w:space="0" w:color="auto"/>
        <w:bottom w:val="none" w:sz="0" w:space="0" w:color="auto"/>
        <w:right w:val="none" w:sz="0" w:space="0" w:color="auto"/>
      </w:divBdr>
    </w:div>
    <w:div w:id="814568880">
      <w:bodyDiv w:val="1"/>
      <w:marLeft w:val="0"/>
      <w:marRight w:val="0"/>
      <w:marTop w:val="0"/>
      <w:marBottom w:val="0"/>
      <w:divBdr>
        <w:top w:val="none" w:sz="0" w:space="0" w:color="auto"/>
        <w:left w:val="none" w:sz="0" w:space="0" w:color="auto"/>
        <w:bottom w:val="none" w:sz="0" w:space="0" w:color="auto"/>
        <w:right w:val="none" w:sz="0" w:space="0" w:color="auto"/>
      </w:divBdr>
    </w:div>
    <w:div w:id="888223611">
      <w:bodyDiv w:val="1"/>
      <w:marLeft w:val="0"/>
      <w:marRight w:val="0"/>
      <w:marTop w:val="0"/>
      <w:marBottom w:val="0"/>
      <w:divBdr>
        <w:top w:val="none" w:sz="0" w:space="0" w:color="auto"/>
        <w:left w:val="none" w:sz="0" w:space="0" w:color="auto"/>
        <w:bottom w:val="none" w:sz="0" w:space="0" w:color="auto"/>
        <w:right w:val="none" w:sz="0" w:space="0" w:color="auto"/>
      </w:divBdr>
    </w:div>
    <w:div w:id="988561580">
      <w:bodyDiv w:val="1"/>
      <w:marLeft w:val="0"/>
      <w:marRight w:val="0"/>
      <w:marTop w:val="0"/>
      <w:marBottom w:val="0"/>
      <w:divBdr>
        <w:top w:val="none" w:sz="0" w:space="0" w:color="auto"/>
        <w:left w:val="none" w:sz="0" w:space="0" w:color="auto"/>
        <w:bottom w:val="none" w:sz="0" w:space="0" w:color="auto"/>
        <w:right w:val="none" w:sz="0" w:space="0" w:color="auto"/>
      </w:divBdr>
    </w:div>
    <w:div w:id="1483931865">
      <w:bodyDiv w:val="1"/>
      <w:marLeft w:val="0"/>
      <w:marRight w:val="0"/>
      <w:marTop w:val="0"/>
      <w:marBottom w:val="0"/>
      <w:divBdr>
        <w:top w:val="none" w:sz="0" w:space="0" w:color="auto"/>
        <w:left w:val="none" w:sz="0" w:space="0" w:color="auto"/>
        <w:bottom w:val="none" w:sz="0" w:space="0" w:color="auto"/>
        <w:right w:val="none" w:sz="0" w:space="0" w:color="auto"/>
      </w:divBdr>
    </w:div>
    <w:div w:id="197926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zakon.rada.gov.ua/laws/show/z0246-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15</Pages>
  <Words>4697</Words>
  <Characters>26779</Characters>
  <Application>Microsoft Office Word</Application>
  <DocSecurity>0</DocSecurity>
  <Lines>223</Lines>
  <Paragraphs>62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31414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Харченко Ігор Іванович</cp:lastModifiedBy>
  <cp:revision>14</cp:revision>
  <cp:lastPrinted>2023-11-17T11:38:00Z</cp:lastPrinted>
  <dcterms:created xsi:type="dcterms:W3CDTF">2023-11-17T12:14:00Z</dcterms:created>
  <dcterms:modified xsi:type="dcterms:W3CDTF">2023-12-08T13:49:00Z</dcterms:modified>
</cp:coreProperties>
</file>